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bookmarkStart w:id="0" w:name="_GoBack"/>
      <w:bookmarkEnd w:id="0"/>
      <w:r w:rsidRPr="00A16250">
        <w:rPr>
          <w:rFonts w:cs="Times New Roman"/>
          <w:b/>
          <w:bCs/>
          <w:szCs w:val="30"/>
        </w:rPr>
        <w:t>ПОСТАНОВЛЕНИЕ МИНИСТЕРСТВА ПО ЧРЕЗВЫЧАЙНЫМ СИТУАЦИЯМ РЕСПУБЛИКИ БЕЛАРУСЬ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A16250">
        <w:rPr>
          <w:rFonts w:cs="Times New Roman"/>
          <w:b/>
          <w:bCs/>
          <w:szCs w:val="30"/>
        </w:rPr>
        <w:t>1 марта 2011 г. N 18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A16250">
        <w:rPr>
          <w:rFonts w:cs="Times New Roman"/>
          <w:b/>
          <w:bCs/>
          <w:szCs w:val="30"/>
        </w:rPr>
        <w:t>ОБ УТВЕРЖДЕНИИ ПРАВИЛ ПО ОБЕСПЕЧЕНИЮ ПРОМЫШЛЕННОЙ БЕЗОПАСНОСТИ ПРИ ЭКСПЛУАТАЦИИ ЛИФТОВ И СТРОИТЕЛЬНЫХ ГРУЗОПАССАЖИРСКИХ ПОДЪЕМНИКОВ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(в ред. постановлений МЧС от 10.12.2012 </w:t>
      </w:r>
      <w:hyperlink r:id="rId5" w:history="1">
        <w:r w:rsidRPr="00A16250">
          <w:rPr>
            <w:rFonts w:cs="Times New Roman"/>
            <w:szCs w:val="30"/>
          </w:rPr>
          <w:t>N 72</w:t>
        </w:r>
      </w:hyperlink>
      <w:r w:rsidRPr="00A16250">
        <w:rPr>
          <w:rFonts w:cs="Times New Roman"/>
          <w:szCs w:val="30"/>
        </w:rPr>
        <w:t>,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от 31.12.2013 </w:t>
      </w:r>
      <w:hyperlink r:id="rId6" w:history="1">
        <w:r w:rsidRPr="00A16250">
          <w:rPr>
            <w:rFonts w:cs="Times New Roman"/>
            <w:szCs w:val="30"/>
          </w:rPr>
          <w:t>N 80</w:t>
        </w:r>
      </w:hyperlink>
      <w:r w:rsidRPr="00A16250">
        <w:rPr>
          <w:rFonts w:cs="Times New Roman"/>
          <w:szCs w:val="30"/>
        </w:rPr>
        <w:t xml:space="preserve">, от 10.03.2015 </w:t>
      </w:r>
      <w:hyperlink r:id="rId7" w:history="1">
        <w:r w:rsidRPr="00A16250">
          <w:rPr>
            <w:rFonts w:cs="Times New Roman"/>
            <w:szCs w:val="30"/>
          </w:rPr>
          <w:t>N 3</w:t>
        </w:r>
      </w:hyperlink>
      <w:r w:rsidRPr="00A16250">
        <w:rPr>
          <w:rFonts w:cs="Times New Roman"/>
          <w:szCs w:val="30"/>
        </w:rPr>
        <w:t>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На основании </w:t>
      </w:r>
      <w:hyperlink r:id="rId8" w:history="1">
        <w:r w:rsidRPr="00A16250">
          <w:rPr>
            <w:rFonts w:cs="Times New Roman"/>
            <w:szCs w:val="30"/>
          </w:rPr>
          <w:t>подпункта 7.4 пункта 7</w:t>
        </w:r>
      </w:hyperlink>
      <w:r w:rsidRPr="00A16250">
        <w:rPr>
          <w:rFonts w:cs="Times New Roman"/>
          <w:szCs w:val="30"/>
        </w:rPr>
        <w:t xml:space="preserve"> Положения о Министерстве по чрезвычайным ситуациям Республики Беларусь, утвержденного Указом Президента Республики Беларусь от 29 декабря 2006 г. N 756 "О некоторых вопросах Министерства по чрезвычайным ситуациям", Министерство по чрезвычайным ситуациям Республики Беларусь ПОСТАНОВЛЯЕТ: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1. Утвердить прилагаемые </w:t>
      </w:r>
      <w:hyperlink w:anchor="Par43" w:history="1">
        <w:r w:rsidRPr="00A16250">
          <w:rPr>
            <w:rFonts w:cs="Times New Roman"/>
            <w:szCs w:val="30"/>
          </w:rPr>
          <w:t>Правила</w:t>
        </w:r>
      </w:hyperlink>
      <w:r w:rsidRPr="00A16250">
        <w:rPr>
          <w:rFonts w:cs="Times New Roman"/>
          <w:szCs w:val="30"/>
        </w:rPr>
        <w:t xml:space="preserve"> по обеспечению промышленной безопасности при эксплуатации лифтов и строительных грузопассажирских подъемников.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(в ред. </w:t>
      </w:r>
      <w:hyperlink r:id="rId9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 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2. Настоящее постановление вступает в силу с 1 июля 2011 г.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16250" w:rsidRPr="00A1625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A16250">
              <w:rPr>
                <w:rFonts w:cs="Times New Roman"/>
                <w:szCs w:val="30"/>
              </w:rPr>
              <w:t>Министр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30"/>
              </w:rPr>
            </w:pPr>
            <w:r w:rsidRPr="00A16250">
              <w:rPr>
                <w:rFonts w:cs="Times New Roman"/>
                <w:szCs w:val="30"/>
              </w:rPr>
              <w:t>В.А.Ващенко</w:t>
            </w:r>
          </w:p>
        </w:tc>
      </w:tr>
    </w:tbl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</w:p>
    <w:p w:rsidR="00A16250" w:rsidRPr="00A16250" w:rsidRDefault="00A16250">
      <w:pPr>
        <w:pStyle w:val="ConsPlusNonformat"/>
      </w:pPr>
      <w:r w:rsidRPr="00A16250">
        <w:t>СОГЛАСОВАНО</w:t>
      </w:r>
    </w:p>
    <w:p w:rsidR="00A16250" w:rsidRPr="00A16250" w:rsidRDefault="00A16250">
      <w:pPr>
        <w:pStyle w:val="ConsPlusNonformat"/>
      </w:pPr>
      <w:r w:rsidRPr="00A16250">
        <w:t>Министр труда</w:t>
      </w:r>
    </w:p>
    <w:p w:rsidR="00A16250" w:rsidRPr="00A16250" w:rsidRDefault="00A16250">
      <w:pPr>
        <w:pStyle w:val="ConsPlusNonformat"/>
      </w:pPr>
      <w:r w:rsidRPr="00A16250">
        <w:t>и социальной защиты</w:t>
      </w:r>
    </w:p>
    <w:p w:rsidR="00A16250" w:rsidRPr="00A16250" w:rsidRDefault="00A16250">
      <w:pPr>
        <w:pStyle w:val="ConsPlusNonformat"/>
      </w:pPr>
      <w:r w:rsidRPr="00A16250">
        <w:t>Республики Беларусь</w:t>
      </w:r>
    </w:p>
    <w:p w:rsidR="00A16250" w:rsidRPr="00A16250" w:rsidRDefault="00A16250">
      <w:pPr>
        <w:pStyle w:val="ConsPlusNonformat"/>
      </w:pPr>
      <w:r w:rsidRPr="00A16250">
        <w:t xml:space="preserve">        М.А.Щеткина</w:t>
      </w:r>
    </w:p>
    <w:p w:rsidR="00A16250" w:rsidRPr="00A16250" w:rsidRDefault="00A16250">
      <w:pPr>
        <w:pStyle w:val="ConsPlusNonformat"/>
      </w:pPr>
      <w:r w:rsidRPr="00A16250">
        <w:t>10.02.2011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pStyle w:val="ConsPlusNonformat"/>
      </w:pPr>
      <w:bookmarkStart w:id="1" w:name="Par31"/>
      <w:bookmarkEnd w:id="1"/>
      <w:r w:rsidRPr="00A16250">
        <w:t xml:space="preserve">                                                  УТВЕРЖДЕНО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Постановление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Министерства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по чрезвычайным ситуациям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Республики Беларусь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01.03.2011 N 18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(в редакции постановления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Министерства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по чрезвычайным ситуациям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Республики Беларусь</w:t>
      </w:r>
    </w:p>
    <w:p w:rsidR="00A16250" w:rsidRPr="00A16250" w:rsidRDefault="00A16250">
      <w:pPr>
        <w:pStyle w:val="ConsPlusNonformat"/>
      </w:pPr>
      <w:r w:rsidRPr="00A16250">
        <w:t xml:space="preserve">                                                  31.12.2013 N 80)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bookmarkStart w:id="2" w:name="Par43"/>
      <w:bookmarkEnd w:id="2"/>
      <w:r w:rsidRPr="00A16250">
        <w:rPr>
          <w:rFonts w:cs="Times New Roman"/>
          <w:b/>
          <w:bCs/>
          <w:szCs w:val="30"/>
        </w:rPr>
        <w:t>ПРАВИЛА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A16250">
        <w:rPr>
          <w:rFonts w:cs="Times New Roman"/>
          <w:b/>
          <w:bCs/>
          <w:szCs w:val="30"/>
        </w:rPr>
        <w:t>ПО ОБЕСПЕЧЕНИЮ ПРОМЫШЛЕННОЙ БЕЗОПАСНОСТИ ПРИ ЭКСПЛУАТАЦИИ ЛИФТОВ И СТРОИТЕЛЬНЫХ ГРУЗОПАССАЖИРСКИХ ПОДЪЕМНИКОВ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(в ред. постановлений МЧС от 31.12.2013 </w:t>
      </w:r>
      <w:hyperlink r:id="rId10" w:history="1">
        <w:r w:rsidRPr="00A16250">
          <w:rPr>
            <w:rFonts w:cs="Times New Roman"/>
            <w:szCs w:val="30"/>
          </w:rPr>
          <w:t>N 80</w:t>
        </w:r>
      </w:hyperlink>
      <w:r w:rsidRPr="00A16250">
        <w:rPr>
          <w:rFonts w:cs="Times New Roman"/>
          <w:szCs w:val="30"/>
        </w:rPr>
        <w:t>,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от 10.03.2015 </w:t>
      </w:r>
      <w:hyperlink r:id="rId11" w:history="1">
        <w:r w:rsidRPr="00A16250">
          <w:rPr>
            <w:rFonts w:cs="Times New Roman"/>
            <w:szCs w:val="30"/>
          </w:rPr>
          <w:t>N 3</w:t>
        </w:r>
      </w:hyperlink>
      <w:r w:rsidRPr="00A16250">
        <w:rPr>
          <w:rFonts w:cs="Times New Roman"/>
          <w:szCs w:val="30"/>
        </w:rPr>
        <w:t>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3" w:name="Par49"/>
      <w:bookmarkEnd w:id="3"/>
      <w:r w:rsidRPr="00A16250">
        <w:rPr>
          <w:rFonts w:cs="Times New Roman"/>
          <w:b/>
          <w:bCs/>
          <w:szCs w:val="30"/>
        </w:rPr>
        <w:t>ГЛАВА 1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ОБЩИЕ ПОЛОЖЕНИЯ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bookmarkStart w:id="4" w:name="Par52"/>
      <w:bookmarkEnd w:id="4"/>
      <w:r w:rsidRPr="00A16250">
        <w:rPr>
          <w:rFonts w:cs="Times New Roman"/>
          <w:szCs w:val="30"/>
        </w:rPr>
        <w:t xml:space="preserve">1. Настоящие Правила разработаны в соответствии с </w:t>
      </w:r>
      <w:hyperlink r:id="rId12" w:history="1">
        <w:r w:rsidRPr="00A16250">
          <w:rPr>
            <w:rFonts w:cs="Times New Roman"/>
            <w:szCs w:val="30"/>
          </w:rPr>
          <w:t>Законом</w:t>
        </w:r>
      </w:hyperlink>
      <w:r w:rsidRPr="00A16250">
        <w:rPr>
          <w:rFonts w:cs="Times New Roman"/>
          <w:szCs w:val="30"/>
        </w:rPr>
        <w:t xml:space="preserve"> Республики Беларусь от 10 января 2000 года "О промышленной безопасности опасных производственных объектов" (Национальный реестр правовых актов Республики Беларусь, 2000 г., N 8, 2/138), техническим </w:t>
      </w:r>
      <w:hyperlink r:id="rId13" w:history="1">
        <w:r w:rsidRPr="00A16250">
          <w:rPr>
            <w:rFonts w:cs="Times New Roman"/>
            <w:szCs w:val="30"/>
          </w:rPr>
          <w:t>регламентом</w:t>
        </w:r>
      </w:hyperlink>
      <w:r w:rsidRPr="00A16250">
        <w:rPr>
          <w:rFonts w:cs="Times New Roman"/>
          <w:szCs w:val="30"/>
        </w:rPr>
        <w:t xml:space="preserve"> Таможенного союза ТР ТС 010/2011 "Безопасность машин и оборудования" (далее - ТР ТС 010/2011), принятого решением комиссии Таможенного союза от 18 октября 2011 г. N 823, техническим </w:t>
      </w:r>
      <w:hyperlink r:id="rId14" w:history="1">
        <w:r w:rsidRPr="00A16250">
          <w:rPr>
            <w:rFonts w:cs="Times New Roman"/>
            <w:szCs w:val="30"/>
          </w:rPr>
          <w:t>регламентом</w:t>
        </w:r>
      </w:hyperlink>
      <w:r w:rsidRPr="00A16250">
        <w:rPr>
          <w:rFonts w:cs="Times New Roman"/>
          <w:szCs w:val="30"/>
        </w:rPr>
        <w:t xml:space="preserve"> Таможенного союза ТР ТС 011/2011 "Безопасность лифтов" (далее - ТР ТС 011/2011), принятого решением комиссии Таможенного союза от 18 октября 2011 г. N 824.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2. Настоящие Правила обязательны для организаций независимо от их организационно-правовой формы и формы собственности и индивидуальных предпринимателей, являющихся владельцами лифтов и строительных грузопассажирских подъемников, а также других организаций, выполняющих отдельные виды работ и услуг (проектирование, конструирование, изготовление, монтаж, наладку, эксплуатацию, техническое обслуживание, ремонт, модернизацию, реконструкцию, техническое диагностирование, техническое освидетельствование, оценку соответствия лифта, обучение персонала и ответственных специалистов), связанные с лифтами и строительными грузопассажирскими подъемниками, на территории Республики Беларусь.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bookmarkStart w:id="5" w:name="Par54"/>
      <w:bookmarkEnd w:id="5"/>
      <w:r w:rsidRPr="00A16250">
        <w:rPr>
          <w:rFonts w:cs="Times New Roman"/>
          <w:szCs w:val="30"/>
        </w:rPr>
        <w:t>3. Настоящие Правила распространяются на: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лифты электрические и гидравлические (далее - лифты);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подъемники строительные грузопассажирские (далее - подъемники).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bookmarkStart w:id="6" w:name="Par57"/>
      <w:bookmarkEnd w:id="6"/>
      <w:r w:rsidRPr="00A16250">
        <w:rPr>
          <w:rFonts w:cs="Times New Roman"/>
          <w:szCs w:val="30"/>
        </w:rPr>
        <w:t>4. Настоящие Правила не распространяются на: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платформы, предназначенные для выполнения работ или перевозки лиц с ограниченными возможностями (рабочие платформы, подъемники для инвалидов и другое);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lastRenderedPageBreak/>
        <w:t>фуникулеры;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лифты, подъемники, установленные: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шахтах горной промышленности;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 судах и иных плавучих средствах;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 платформах для разведки и бурения на море;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 самолетах и летательных аппаратах;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лифты: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 зубчато-реечным или винтовым механизмом подъема;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специального назначения для военных целей;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подъемники: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предназначенные только для транспортировки грузов;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рабочие кабины, платформы, подвешенные к подъемным устройствам;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театральные подъемники;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специального назначения;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рабочие платформы.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5. Настоящие Правила устанавливают требования к проектированию (конструированию), изготовлению, монтажу, наладке, техническому обслуживанию, модернизации, реконструкции, ремонту, техническому освидетельствованию, техническому диагностированию, оценке соответствия, вводу в эксплуатацию, эксплуатации лифтов, подъемников, их узлов и механизмов, включая приборы и устройства безопасности, оборудование диспетчерского контроля.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Настоящие Правила разработаны с целью обеспечения безопасности, защиты жизни и здоровья пользователей, обслуживающего персонала и лиц, осуществляющих контроль (надзор) за безопасной эксплуатацией лифтов, подъемников, людей, находящихся в непосредственной близости от мачты подъемника, шахты лифта, подъемника, машинного и блочного помещений (при их наличии), при использовании лифтов, подъемников по назначению, их техническом обслуживании и ремонте.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6. Промышленный надзор за лифтами, подъемниками, указанными в </w:t>
      </w:r>
      <w:hyperlink w:anchor="Par54" w:history="1">
        <w:r w:rsidRPr="00A16250">
          <w:rPr>
            <w:rFonts w:cs="Times New Roman"/>
            <w:szCs w:val="30"/>
          </w:rPr>
          <w:t>пункте 3</w:t>
        </w:r>
      </w:hyperlink>
      <w:r w:rsidRPr="00A16250">
        <w:rPr>
          <w:rFonts w:cs="Times New Roman"/>
          <w:szCs w:val="30"/>
        </w:rPr>
        <w:t xml:space="preserve"> настоящих Правил, за исключением малых грузовых лифтов и оборудования, указанного в </w:t>
      </w:r>
      <w:hyperlink w:anchor="Par57" w:history="1">
        <w:r w:rsidRPr="00A16250">
          <w:rPr>
            <w:rFonts w:cs="Times New Roman"/>
            <w:szCs w:val="30"/>
          </w:rPr>
          <w:t>пункте 4</w:t>
        </w:r>
      </w:hyperlink>
      <w:r w:rsidRPr="00A16250">
        <w:rPr>
          <w:rFonts w:cs="Times New Roman"/>
          <w:szCs w:val="30"/>
        </w:rPr>
        <w:t xml:space="preserve"> настоящих Правил, осуществляется Департаментом по надзору за безопасным ведением работ в промышленности Министерства по чрезвычайным ситуациям (далее - Госпромнадзор).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7. Для целей настоящих Правил применяются следующие термины и их определения: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авария - разрушение несущих металлоконструкции лифта, подъемника и (или) его элементов, в том числе каркаса кабины, направляющих, мачты, противовеса, канатов, буферов, ловителей, </w:t>
      </w:r>
      <w:r w:rsidRPr="00A16250">
        <w:rPr>
          <w:rFonts w:cs="Times New Roman"/>
          <w:szCs w:val="30"/>
        </w:rPr>
        <w:lastRenderedPageBreak/>
        <w:t>гидроаппарата безопасности (разрывного клапана);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блочное помещение - помещение, предназначенное для размещения блоков, в котором могут размещаться ограничитель скорости и электрооборудование, за исключением приводных элементов;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ввод в эксплуатацию - событие, фиксирующее готовность лифта, подъемника к использованию по назначению и документально оформленное в установленном порядке;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вид управления - совокупность способов подачи команд управления при использовании лифта, подъемника по назначению, характеризующих место подачи команд управления и порядок их выполнения;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владелец лифта, подъемника - организация, индивидуальный предприниматель, которые как собственники или на других правах владения используют лифт, подъемник по назначению и организовывают его безопасную эксплуатацию;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внутреннее управление - вид управления, при котором команды управления на пуск лифта, подъемника подаются только из кабины;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групповое управление - система управления совместной работой двух и более лифтов, подъемников в соответствии с заданной программой;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кабина - часть лифта, подъемника, предназначенная для размещения людей и (или) грузов при их перемещении с одного уровня на другой;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команда управления - команда в систему управления, подаваемая пользователем лифта, подъемника или обслуживающим персоналом или формируемая самой системой управления;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 малый грузовой - лифт, предназначенный только для подъема и спуска грузов, у которого размеры кабины и дверей шахты предотвращают свободный доступ в нее человека;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 гидравлический - лифт с гидроприводом поступательного движения;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 электрический - лифт с электроприводом;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машинное помещение - помещение, в котором размещены один или несколько приводов лифта, подъемника и относящиеся к нему устройства;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модернизация лифта - мероприятия по повышению безопасности и технического уровня находящегося в эксплуатации лифта до требований, установленных </w:t>
      </w:r>
      <w:hyperlink r:id="rId15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lastRenderedPageBreak/>
        <w:t xml:space="preserve">модернизация подъемника - мероприятия по повышению безопасности и технического уровня находящегося в эксплуатации подъемника до требований, установленных </w:t>
      </w:r>
      <w:hyperlink r:id="rId16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010/2011;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монтажный чертеж - чертеж, согласно которому устанавливается и монтируется оборудование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назначенный срок службы - календарная продолжительность эксплуатации, при достижении которой эксплуатация лифта, подъемника должна быть прекращена независимо от его технического состояния;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направляющие - устройство в шахте, которое обеспечивает направление движения кабины лифта, подъемника, противовеса или уравновешивающего груза;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наружное управление - вид управления, при котором команда управления на пуск лифта, подъемника подается только с этажных площадок;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несчастный случай при эксплуатации лифтов, подъемников - событие, повлекшее внезапное резкое повреждение здоровья человека и приведшее к потере трудоспособности (временной или постоянной) либо смерти;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номинальная грузоподъемность - наибольшая масса груза, для транспортировки которой предназначен лифт, подъемник;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номинальная нагрузка - нагрузка, на которую рассчитан лифт, подъемник и при которой организация-изготовитель гарантирует нормальную его эксплуатацию;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номинальная скорость - скорость движения кабины лифта, подъемника, на которую он рассчитан;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оборудование - отдельные узлы, механизмы и устройства, входящие в состав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обслуживающий персонал - работающие, привлекаемые владельцем лифта, подъемника в установленном законодательством порядке для выполнения работ (услуг) по эксплуатации, обслуживанию и ремонту лифтов, подъемников;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одиночное управление - система управления работой одного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остаточный ресурс - суммарная наработка лифта, подъемника от момента контроля его технического состояния до предполагаемого перехода в предельное состояние;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отказ - событие, заключающееся в нарушении работоспособного состояния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отказ деградационный - отказ, обусловленный естественными процессами старения, изнашивания, коррозии и усталости при соблюдении всех установленных правил и (или) норм проектирования, </w:t>
      </w:r>
      <w:r w:rsidRPr="00A16250">
        <w:rPr>
          <w:rFonts w:cs="Times New Roman"/>
          <w:szCs w:val="30"/>
        </w:rPr>
        <w:lastRenderedPageBreak/>
        <w:t>изготовления и эксплуатации;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отказ конструктивный - отказ, возникший по причине, связанной с несовершенством или нарушением установленных правил и (или) норм проектирования и конструирования;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отказ производственный - отказ, возникший по причине, связанной с несовершенством или нарушением установленного процесса изготовления или ремонта, выполняемого на ремонтном предприятии;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отказ эксплуатационный - отказ, возникший по причине, связанной с нарушением установленных правил и (или) условий эксплуатации лифта;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повреждение лифта, подъемника I степени - деформация и другие неисправности несущих металлоконструкций лифта, подъемника и его элементов, в том числе каркаса кабины, направляющих, противовеса, канатов, буферов, ловителей, гидроаппарата безопасности (разрывного клапана), повлекшие внезапную остановку работы лифта, подъемника или необходимость прекращения его эксплуатации;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повреждение лифта, подъемника II степени - внезапная остановка работы лифта, подъемника по причине конструктивных, деградационных, производственных и эксплуатационных отказов, не повлекшая деформаций и других неисправностей несущих металлоконструкций;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подъемник строительный грузопассажирский - временно устанавливаемое опорное подъемное оборудование с электрическим или гидравлическим механизмом подъема, обслуживающее определенные этажи, имеющее кабину, предназначенную для перевозки лиц с грузами или без грузов, перемещающуюся по направляющим, отклонение которых от вертикали не более 15°;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пользователь - лицо, которое пользуется лифтом, подъемником, в том числе пассажир;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предельное состояние - техническое состояние лифтов, подъемников, их узлов и механизмов, включая приборы и устройства безопасности,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рабочая скорость - фактическая скорость движения кабины лифта, подъемника, которая может отличаться от номинальной в пределах 15 процентов;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рабочее освещение кабины - электрическое стационарное освещение, обеспечивающее нормированную освещенность кабины;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рабочий режим - режим работы лифта, подъемника, при котором подъем и спуск пустой кабины или кабины с грузом, масса которого не превышает грузоподъемности лифта, подъемника, осуществляются с </w:t>
      </w:r>
      <w:r w:rsidRPr="00A16250">
        <w:rPr>
          <w:rFonts w:cs="Times New Roman"/>
          <w:szCs w:val="30"/>
        </w:rPr>
        <w:lastRenderedPageBreak/>
        <w:t>рабочей скоростью;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режимы управления - совокупность функциональных возможностей работы лифта, подъемника, обеспечиваемых системой управления;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реконструкция - совокупность работ и мероприятий, связанных с повышением потребительских качеств лифта, их частей и (или) элементов, повлекших за собой изменение технических характеристик лифта, указанных в паспорте, и выполненных после ввода лифта в эксплуатацию;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система управления - совокупность устройств управления, обеспечивающих работу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смешанное управление - вид управления, при котором команда управления лифтом, подъемником подается как из кабины, так и с этажных площадок;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собирательное управление - смешанное управление, при котором после регистрации одной команды управления могут быть зарегистрированы и последующие, при этом выполнение команд управления происходит в соответствии с заданной программой;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техническое диагностирование - обследование металлоконструкций, узлов и механизмов лифта, подъемника с применением неразрушающих методов контроля, контроль функционирования узлов и алгоритма работы лифта, подъемника, обследование лифта, подъемника на соответствие техническим регламентам Таможенного союза, настоящим Правилам и другим нормативным правовым актам, в том числе техническим нормативным правовым актам, действующим в Республике Беларусь (далее - НПА, ТНПА), определение технического состояния лифта, подъемника, испытания лифта, подъемника, проводимые с целью определения остаточного ресурса оборудования;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техническое обслуживание - комплекс операций по поддержанию работоспособности и безопасности лифта, подъемника при его эксплуатации;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техническое освидетельствование - оценка системы эксплуатации лифта, подъемника, проверка его технического состояния и установки на соответствие требованиям НПА, ТНПА, эксплуатационной документации, включая разборку и осмотр компонентов, если это необходимо, проведение испытаний и контрольных пусков с целью принятия решения о пригодности лифта, подъемника к дальнейшей эксплуатации или необходимости немедленного устранения дефектов;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техническое состояние - совокупность подверженных изменению свойств лифта, подъемника в определенный момент времени, характеризуемая степенью соответствия фактических значений, показателей и (или) качественных признаков, установленных в </w:t>
      </w:r>
      <w:r w:rsidRPr="00A16250">
        <w:rPr>
          <w:rFonts w:cs="Times New Roman"/>
          <w:szCs w:val="30"/>
        </w:rPr>
        <w:lastRenderedPageBreak/>
        <w:t>эксплуатационных и (или) нормативных документах;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требования безопасности - требования настоящих Правил, технических регламентов и национальных стандартов, устанавливаемые в целях минимизации рисков при проектировании, изготовлении и эксплуатации лифтов, подъемников;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условия эксплуатации - совокупность факторов, действующих на лифт, подъемник при его эксплуатации;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устройство безопасности - техническое устройство для обеспечения безопасной эксплуатации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шахта - помещение, в котором движутся кабина лифта, подъемника и противовес, огражденное дном приямка шахты, стенами и перекрытием;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эксплуатационный документ - конструкторский документ, который в отдельности или в совокупности с другими документами определяет правила эксплуатации изделия и (или) отражает сведения, удостоверяющие гарантированные организацией-изготовителем значения основных параметров и характеристик (свойств) изделия, гарантии и сведения по его эксплуатации в течение назначенного срока службы;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эксплуатация лифта, подъемника - стадия жизненного цикла лифта, подъемника, на которой реализуется, поддерживается и восстанавливается его качество и которая включает в себя использование по назначению, хранение в период эксплуатации, техническое обслуживание и ремонт.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8. Отступления от требований настоящих Правил могут быть допущены только в исключительных случаях по письменному согласованию с Госпромнадзором в соответствии с </w:t>
      </w:r>
      <w:hyperlink r:id="rId17" w:history="1">
        <w:r w:rsidRPr="00A16250">
          <w:rPr>
            <w:rFonts w:cs="Times New Roman"/>
            <w:szCs w:val="30"/>
          </w:rPr>
          <w:t>подпунктом 20.24.2 пункта 20.24</w:t>
        </w:r>
      </w:hyperlink>
      <w:r w:rsidRPr="00A16250">
        <w:rPr>
          <w:rFonts w:cs="Times New Roman"/>
          <w:szCs w:val="30"/>
        </w:rP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N 156 (Национальный реестр правовых актов Республики Беларусь, 2012 г., N 35, 5/35330) (далее - единый перечень административных процедур).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(в ред. </w:t>
      </w:r>
      <w:hyperlink r:id="rId18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 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9. Лифты, подъемники, в том числе их строительная часть, спроектированные и изготовленные до введения в действие настоящих Правил, должны в полной мере отвечать требованиям технических нормативных правовых актов, согласно которым лифт, подъемник спроектирован и изготовлен, а также эксплуатационной документации организации-изготовителя.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Лифты, подъемники и их устройства безопасности должны </w:t>
      </w:r>
      <w:r w:rsidRPr="00A16250">
        <w:rPr>
          <w:rFonts w:cs="Times New Roman"/>
          <w:szCs w:val="30"/>
        </w:rPr>
        <w:lastRenderedPageBreak/>
        <w:t>соответствовать заложенным требованиям безопасности в течение всего назначенного организацией-изготовителем срока службы при условии использования лифта, подъемника и их устройств безопасности по назначению.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10. Применение лифтов, подъемников, их узлов и механизмов, включая приборы и устройства безопасности, оборудование диспетчерского контроля, допускается при условии их соответствия техническим регламентам Таможенного союза, настоящим Правилам 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Перед выпуском в обращение на территории Республики Беларусь лифтов, подъемников, поднадзорных Госпромнадзору, а также их узлов и механизмов, включая приборы и устройства безопасности, оборудование диспетчерского контроля, они должны в установленном порядке пройти подтверждение соответствия или иметь разрешительные документы, если обязательное наличие таких документов предусмотрено законодательством.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11. Организации, занимающиеся проектированием (конструированием), изготовлением (реконструкцией, модернизацией), монтажом, наладкой, ремонтом и эксплуатацией лифтов, подъемников, должны обеспечить выполнение требований безопасности, установленных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организациях, осуществляющих проектирование (конструирование) и изготовление (реконструкцию, модернизацию) лифтов, подъемников и их компонентов, должна быть создана и применяться система управления качеством (нормоконтроль, входной, пооперационный, приемочный контроль и иное), обеспечивающая соблюдение требований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этих организациях также должна быть создана и применяться система управления охраной труда, обеспечивающая соблюдение требований по охране труда.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12. Конструкция лифтов, подъемников должна соответствовать условиям их эксплуатации (климатические факторы, степень опасности среды, режим работы, ветровые нагрузки и другое).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13. Изготовление, модернизация, реконструкция, монтаж, наладка, ремонт, техническое обслуживание, эксплуатация, техническое освидетельствование и диагностирование лифтов, подъемников должны осуществляться в соответствии с требованиями конструкторской, технологической, эксплуатационной документации организации-изготовителя 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14. Комплектность и соответствие документации на лифт, подъемник требованиям НПА, ТНПА должны обеспечить поставщик и (или) организация-изготовитель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lastRenderedPageBreak/>
        <w:t>Число комплектов документации при поставке нескольких лифтов одной модели определяется по согласованию между поставщиком и заказчиком лифта, но должно быть не менее одного комплекта на три лифта, при этом паспортом (формуляром) должен быть снабжен каждый лифт.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15. В случае утраты (приведения в негодность) паспорта (формуляра), руководства по эксплуатации и иных эксплуатационных документов на лифт, подъемник, эксплуатируемые в Республике Беларусь, дубликаты указанных документов могут быть восстановлены организацией-изготовителем оборудования или организацией, имеющей специальное разрешение (лицензию) на право осуществления деятельности в области промышленной безопасности в части выполнения работ и услуг по проектированию (конструированию) лифтов, подъемников, на основании результатов технического диагностирования лифтов, подъемников.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16. В случае, если при монтаже, модернизации или реконструкции лифтов, подъемников возникла необходимость внесения изменений в их конструкторскую документацию, они могут быть внесены организацией, осуществляющей монтаж, модернизацию или реконструкцию лифтов, подъемников, после их согласования с организацией-изготовителем лифта, подъемника или организацией-разработчиком документации. Документ о согласовании должен быть приложен к паспорту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Изменения должны быть заверены подписью руководителя и печатью организации, внесшей изменения в конструкторскую документацию.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17. Организации или индивидуальные предприниматели, которые при монтаже или эксплуатации лифта, подъемника выявили недостатки в его конструкции или изготовлении, а также несоответствия требованиям НПА, ТНПА, влияющие на обеспечение безопасной эксплуатации, направляют организации-изготовителю (поставщику) рекламацию (претензию).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Копия рекламации направляется в Госпромнадзор.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18. Организация-изготовитель и (или) поставщик, получив рекламацию (претензию), должны обеспечить устранение выявленных недостатков, а также устранение допущенных при изготовлении отступлений от требований НПА, ТНПА путем предоставления технической документации и необходимых материалов, деталей и узлов, подлежащих замене.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Организация-изготовитель должна вести учет поступивших рекламаций (претензий) и других извещений о недостатках конструкции и изготовления лифта, подъемника, содержащий следующие сведения: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lastRenderedPageBreak/>
        <w:t>предъявитель рекламации (претензии);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заводской номер лифта, подъемника или составной части;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краткое содержание рекламации (претензии);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принятые меры.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случае, если выявленные недостатки могут повлиять на безопасность пользования лифтами, подъемниками, организация-изготовитель должна сообщить всем эксплуатирующим организациям о необходимости и методах устранения таких недостатков, а также выслать эксплуатационную документацию и необходимые материалы, детали и узлы, подлежащие замене. Соответствующее уведомление должно быть направлено в Госпромнадзор.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7" w:name="Par160"/>
      <w:bookmarkEnd w:id="7"/>
      <w:r w:rsidRPr="00A16250">
        <w:rPr>
          <w:rFonts w:cs="Times New Roman"/>
          <w:b/>
          <w:bCs/>
          <w:szCs w:val="30"/>
        </w:rPr>
        <w:t>ГЛАВА 2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ПРОЕКТИРОВАНИЕ (КОНСТРУИРОВАНИЕ) ЛИФТОВ, ПОДЪЕМНИКОВ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19. Деятельность по проектированию (конструированию) лифтов, подъемников, их узлов и механизмов, включая приборы и устройства безопасности, оборудование диспетчерского контроля, осуществляется организациями или иностранными юридическими лицами, имеющими соответствующее специальное разрешение (лицензию) на право осуществления деятельности в области промышленной безопасности, полученное в соответствии с </w:t>
      </w:r>
      <w:hyperlink r:id="rId19" w:history="1">
        <w:r w:rsidRPr="00A16250">
          <w:rPr>
            <w:rFonts w:cs="Times New Roman"/>
            <w:szCs w:val="30"/>
          </w:rPr>
          <w:t>Положением</w:t>
        </w:r>
      </w:hyperlink>
      <w:r w:rsidRPr="00A16250">
        <w:rPr>
          <w:rFonts w:cs="Times New Roman"/>
          <w:szCs w:val="30"/>
        </w:rPr>
        <w:t xml:space="preserve"> о лицензировании отдельных видов деятельности, утвержденным Указом Президента Республики Беларусь от 1 сентября 2010 г. N 450 (Национальный реестр правовых актов Республики Беларусь, 2010 г., N 212, 1/11914).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20. Проектирование (конструирование) лифтов, их узлов и механизмов, включая приборы и устройства безопасности, оборудование диспетчерского контроля, должно осуществляться с учетом требований технических регламентов Таможенного союза, в том числе </w:t>
      </w:r>
      <w:hyperlink r:id="rId20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011/2011, настоящих Правил и иных НПА, ТНПА, в том числе содержащих требования по охране труда.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Проектирование (конструирование) подъемников, их узлов и механизмов, включая приборы и устройства безопасности, оборудование диспетчерского контроля, должно осуществляться с учетом требований, технических регламентов Таможенного союза, в том числе </w:t>
      </w:r>
      <w:hyperlink r:id="rId21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010/2011, настоящих Правил и иных НПА, ТНПА, в том числе содержащих требования по охране труда.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21. Проектная, конструкторская, технологическая и эксплуатационная документация должна быть разработана в соответствии с правилами и стандартами единой системы конструкторской и технологической документации, и включать в себя </w:t>
      </w:r>
      <w:r w:rsidRPr="00A16250">
        <w:rPr>
          <w:rFonts w:cs="Times New Roman"/>
          <w:szCs w:val="30"/>
        </w:rPr>
        <w:lastRenderedPageBreak/>
        <w:t>необходимую информацию, требуемую для оценки безопасности лифта, подъемника на всех стадиях жизненного цикла, и охватывать в полном объеме проектные требования к изготовлению и эксплуатации лифта, подъемника, его частей и конструкций.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проектной, конструкторской, технологической и эксплуатационной документации должны содержаться описание конструкции, условия эксплуатации и требования безопасности, а также принцип работы, чертежи, необходимые расчеты, требования к квалификации работников, допускаемых к выполнению работ, связанных с лифтами, подъемниками, и иное с учетом требований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22. За соответствие проектирования (конструирования) лифтов, подъемников, их узлов и механизмов, включая приборы и устройства безопасности, оборудование диспетчерского контроля, требованиям НПА, ТНПА несут ответственность организации, осуществляющие соответствующие работы.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8" w:name="Par170"/>
      <w:bookmarkEnd w:id="8"/>
      <w:r w:rsidRPr="00A16250">
        <w:rPr>
          <w:rFonts w:cs="Times New Roman"/>
          <w:b/>
          <w:bCs/>
          <w:szCs w:val="30"/>
        </w:rPr>
        <w:t>ГЛАВА 3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ИЗГОТОВЛЕНИЕ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bookmarkStart w:id="9" w:name="Par173"/>
      <w:bookmarkEnd w:id="9"/>
      <w:r w:rsidRPr="00A16250">
        <w:rPr>
          <w:rFonts w:cs="Times New Roman"/>
          <w:szCs w:val="30"/>
        </w:rPr>
        <w:t xml:space="preserve">23. Перед выпуском в обращение лифты и их устройства безопасности должны в порядке, установленном </w:t>
      </w:r>
      <w:hyperlink r:id="rId22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011/2011, а также иными техническими регламентами Таможенного союза, действие которых на них распространяется, пройти подтверждение соответствия и иметь документы установленного образца, подтверждающие их соответствие требованиям указанных технических регламентов.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Перед выпуском в обращение подъемники должны в порядке, установленном </w:t>
      </w:r>
      <w:hyperlink r:id="rId23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010/2011, а также иными техническими регламентами Таможенного союза, действие которых на них распространяется, пройти подтверждение соответствия и иметь документы установленного образца, подтверждающие их соответствие требованиям технических регламентов Таможенного союза, указанных в </w:t>
      </w:r>
      <w:hyperlink w:anchor="Par52" w:history="1">
        <w:r w:rsidRPr="00A16250">
          <w:rPr>
            <w:rFonts w:cs="Times New Roman"/>
            <w:szCs w:val="30"/>
          </w:rPr>
          <w:t>пункте 1</w:t>
        </w:r>
      </w:hyperlink>
      <w:r w:rsidRPr="00A16250">
        <w:rPr>
          <w:rFonts w:cs="Times New Roman"/>
          <w:szCs w:val="30"/>
        </w:rPr>
        <w:t xml:space="preserve"> настоящих Правил.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Изготовление и (или) применение в Республике Беларусь оборудования диспетчерского контроля за работой лифтов, дверей шахты, средств ограничения скорости движущейся вверх кабины, цепей безопасности с электронными компонентами, используемые не при изготовлении лифтов, должно осуществляться при наличии разрешения Госпромнадзора, выданного в соответствии с </w:t>
      </w:r>
      <w:hyperlink r:id="rId24" w:history="1">
        <w:r w:rsidRPr="00A16250">
          <w:rPr>
            <w:rFonts w:cs="Times New Roman"/>
            <w:szCs w:val="30"/>
          </w:rPr>
          <w:t>подпунктом 20.1.1 пункта 20.1</w:t>
        </w:r>
      </w:hyperlink>
      <w:r w:rsidRPr="00A16250">
        <w:rPr>
          <w:rFonts w:cs="Times New Roman"/>
          <w:szCs w:val="30"/>
        </w:rPr>
        <w:t xml:space="preserve"> и </w:t>
      </w:r>
      <w:hyperlink r:id="rId25" w:history="1">
        <w:r w:rsidRPr="00A16250">
          <w:rPr>
            <w:rFonts w:cs="Times New Roman"/>
            <w:szCs w:val="30"/>
          </w:rPr>
          <w:t>пунктом 20.2</w:t>
        </w:r>
      </w:hyperlink>
      <w:r w:rsidRPr="00A16250">
        <w:rPr>
          <w:rFonts w:cs="Times New Roman"/>
          <w:szCs w:val="30"/>
        </w:rPr>
        <w:t xml:space="preserve"> единого перечня административных процедур.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24. Специалисты сварочного производства и сварщики, </w:t>
      </w:r>
      <w:r w:rsidRPr="00A16250">
        <w:rPr>
          <w:rFonts w:cs="Times New Roman"/>
          <w:szCs w:val="30"/>
        </w:rPr>
        <w:lastRenderedPageBreak/>
        <w:t>обеспечивающие изготовление (реконструкцию, модернизацию) лифтов, подъемников, должны быть обучены и аттестованы в соответствии с требованиями действующих НПА, ТНПА. При изготовлении (модернизации, реконструкции) лифтов, подъемников, их узлов и механизмов организация-изготовитель должна обеспечить выполнение сварочных работ, сварных соединений и соблюдение требований к их качеству в соответствии с требованиями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25. Лифты, их устройства безопасности должны быть изготовлены в соответствии с требованиями </w:t>
      </w:r>
      <w:hyperlink r:id="rId26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011/2011, других взаимосвязанных технических регламентов Таможенного союза 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26. Подъемники, их устройства безопасности должны быть изготовлены в соответствии с требованиями </w:t>
      </w:r>
      <w:hyperlink r:id="rId27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010/2011 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27. Организация-изготовитель лифта, подъемника должна гарантировать, что лифт, подъемник соответствуют всем требованиям проектно-конструкторской документации, а качество конструкции и изготовления отвечает условиям эксплуатации.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Перед выпуском в обращение каждый изготовленный лифт, подъемник должны быть приняты организацией-изготовителем. Соответствие изготовленного лифта, подъемника действующей на него технической документации оформляется свидетельством о приемке, которое становится неотъемлемой частью паспорта (формуляра). В паспорте (формуляре) лифта, подъемника должны быть указаны сведения о сроке гарантийных обязательств.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28. Для проверки качества лифтов, подъемников, их узлов и механизмов организация-изготовитель должна организовать проведение приемочных, приемо-сдаточных, квалификационных, периодических и иных предусмотренных НПА, ТНПА испытаний.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Испытания лифтов, подъемников должны проводиться по программам и методикам, составленным и утвержденным организацией-изготовителем и разработчиком конструкторской документации с учетом требований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Допускается проводить испытания лифтов, подъемников как на месте их изготовления, так и по месту их монтажа.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Программа и методика приемочных испытаний должны предусматривать: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соответствия лифта, подъемника, его узлов и механизмов проектной, конструкторской документации;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испытания без нагрузки;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испытания в полностью нагруженном состоянии;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иные испытания, которые комплексно должны подтвердить надежность и безопасность конструкции и соответствие ее технической </w:t>
      </w:r>
      <w:r w:rsidRPr="00A16250">
        <w:rPr>
          <w:rFonts w:cs="Times New Roman"/>
          <w:szCs w:val="30"/>
        </w:rPr>
        <w:lastRenderedPageBreak/>
        <w:t>документации.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Результаты приемочных испытаний оформляются актами и протоколами. Участие должностного лица Госпромнадзора в приемочных и периодических испытаниях лифтов, подъемников, изготовленных в Республике Беларусь, обязательно.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Результаты испытаний составной части лифта, подъемника, предназначенной для самостоятельной поставки, фиксируются в документе, подтверждающем ее качество.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Периодические, приемо-сдаточные и типовые испытания лифта, подъемника, их составных частей, изготавливаемых серийно, проводятся организацией-изготовителем в установленном порядке по программе и методике испытаний.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29. Технические условия на изготовление должны разрабатываться в соответствии с НПА, ТНПА, в том числе </w:t>
      </w:r>
      <w:hyperlink r:id="rId28" w:history="1">
        <w:r w:rsidRPr="00A16250">
          <w:rPr>
            <w:rFonts w:cs="Times New Roman"/>
            <w:szCs w:val="30"/>
          </w:rPr>
          <w:t>ТКП</w:t>
        </w:r>
      </w:hyperlink>
      <w:r w:rsidRPr="00A16250">
        <w:rPr>
          <w:rFonts w:cs="Times New Roman"/>
          <w:szCs w:val="30"/>
        </w:rPr>
        <w:t xml:space="preserve"> 1.3-2010 (3220) "Система технического нормирования и стандартизации Республики Беларусь. Правила разработки технических условий", утвержденным постановлением Государственного комитета по стандартизации Республики Беларусь от 30 июня 2010 г. N 36, и ГОСТ 2.114-95 "Единая система конструкторской документации. Технические условия", введенным в действие приказом Комитета по стандартизации, метрологии и сертификации при Совете Министров Республики Беларусь от 6 июня 1996 г. N 101.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30. При изготовлении лифтов, подъемников из составных частей, поставляемых несколькими изготовителями, за качество изготовления лифта, подъемника в целом, соответствие его техническим условиям, а также оформление технической документации отвечает организация-изготовитель, выпускающая лифт, подъемник в собранном виде.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31. Эксплуатационная документация на поставляемые в Республику Беларусь лифты, подъемники, их узлы и механизмы, включая приборы и устройства безопасности, оборудование диспетчерского контроля, должна быть составлена на белорусском или русском языке и соответствовать требованиям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Паспорт лифта, подъемника составляется по данным документов на отдельные составные части, изготовленные другими организациями. Документы этих организаций организация-изготовитель сохраняет на протяжении срока службы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32. Организация-изготовитель лифтов, подъемников должна вести учет изготовленной продукции.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33. Организация-изготовитель должна укомплектовать каждый изготовленный лифт, подъемник, отдельную составную часть, предназначенную для самостоятельной поставки, необходимыми табличками, надписями и маркировками в соответствии с требованиями </w:t>
      </w:r>
      <w:r w:rsidRPr="00A16250">
        <w:rPr>
          <w:rFonts w:cs="Times New Roman"/>
          <w:szCs w:val="30"/>
        </w:rPr>
        <w:lastRenderedPageBreak/>
        <w:t>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10" w:name="Par199"/>
      <w:bookmarkEnd w:id="10"/>
      <w:r w:rsidRPr="00A16250">
        <w:rPr>
          <w:rFonts w:cs="Times New Roman"/>
          <w:b/>
          <w:bCs/>
          <w:szCs w:val="30"/>
        </w:rPr>
        <w:t>ГЛАВА 4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РЕКОНСТРУКЦИЯ, МОДЕРНИЗАЦИЯ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34. Реконструкция (модернизация) лифтов, подъемников, их узлов и механизмов, включая приборы и устройства безопасности, оборудование диспетчерского контроля, должна осуществляться при наличии разрешения Госпромнадзора, полученного в установленном порядке.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Проект на реконструкцию (модернизацию) должен быть разработан организацией, имеющей специальное разрешение (лицензию) в области промышленной безопасности на право проектирования (конструирования) лифтов, подъемников.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Проектная документация на реконструкцию (модернизацию) лифтов, подъемников должна соответствовать требованиям настоящих Правил и других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35. В случае, если проектом по реконструкции (модернизации) лифтов, подъемников предусмотрено проведение монтажных и наладочных работ, то такие работы должны осуществляться организациями, имеющими соответствующее специальное разрешение (лицензию) на право осуществления деятельности в области промышленной безопасности.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36. Реконструкцией следует считать изменения: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кинематической схемы;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грузоподъемности или номинальной скорости;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элементов конструкций и механизмов, приводящие к отклонениям от первоначальных проектных требований;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ответственных (несущих) составных частей;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оборудования, используемого в аварийных ситуациях.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37. При проведении реконструкции (модернизации) лифта, подъемника изменения в паспорт (формуляр) и другие (при необходимости) эксплуатационные документы вносит организация, проводившая реконструкцию (модернизацию). Изменения должны содержать следующую информацию: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новая(ые) характеристика(и) лифта, подъемника и чертежи общего вида лифта, подъемника с основными габаритными размерами, если они изменились;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принципиальные электрическая и гидравлическая схемы при их изменении;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кинематические схемы механизмов при их изменении;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копии документов, подтверждающих качество материалов и </w:t>
      </w:r>
      <w:r w:rsidRPr="00A16250">
        <w:rPr>
          <w:rFonts w:cs="Times New Roman"/>
          <w:szCs w:val="30"/>
        </w:rPr>
        <w:lastRenderedPageBreak/>
        <w:t>комплектующих, в том числе металла, сварочных материалов, узлов, механизмов, примененных при реконструкции (модернизации)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результаты контроля качества сварки металлоконструкций;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 изменении требований к эксплуатации, обслуживанию, монтажу и ремонту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38. Лифт, реконструированный (модернизированный) в процессе эксплуатации, подвергается оценке соответствия в порядке, установленном </w:t>
      </w:r>
      <w:hyperlink r:id="rId29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Подъемник, реконструированный (модернизированный) в процессе эксплуатации, подвергается техническому освидетельствованию с проведением проверки комплекта документации по реконструкции (модернизации), проведением визуального и измерительного контроля установки замененного оборудования.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11" w:name="Par222"/>
      <w:bookmarkEnd w:id="11"/>
      <w:r w:rsidRPr="00A16250">
        <w:rPr>
          <w:rFonts w:cs="Times New Roman"/>
          <w:b/>
          <w:bCs/>
          <w:szCs w:val="30"/>
        </w:rPr>
        <w:t>ГЛАВА 5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МОНТАЖ, НАЛАДКА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39. Деятельность по монтажу, наладке лифтов, подъемников, включая приборы и устройства безопасности, оборудование диспетчерского контроля, осуществляется организациями, имеющими соответствующее специальное разрешение (лицензию) на право осуществления деятельности в области промышленной безопасности, если иное не предусмотрено законодательством.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40. Организации, осуществляющие монтаж и (или) наладку лифтов, подъемников, если определено условиями поставки, должны иметь подтверждение организации-изготовителя о возможности качественного выполнения указанных работ. Порядок получения подтверждения определяется по договоренности между изготовителем и монтажной организацией.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41. Монтаж (демонтаж), наладка лифтов, подъемников должны выполняться согласно требованиям инструкции по монтажу, пуску, регулированию и обкатке, составленной изготовителем, а также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42. Работы по монтажу лифтов заказчик должен начать после регистрации (перерегистрации) в Госпромнадзоре строительного проекта в соответствии с </w:t>
      </w:r>
      <w:hyperlink r:id="rId30" w:history="1">
        <w:r w:rsidRPr="00A16250">
          <w:rPr>
            <w:rFonts w:cs="Times New Roman"/>
            <w:szCs w:val="30"/>
          </w:rPr>
          <w:t>пунктом 20.17</w:t>
        </w:r>
      </w:hyperlink>
      <w:r w:rsidRPr="00A16250">
        <w:rPr>
          <w:rFonts w:cs="Times New Roman"/>
          <w:szCs w:val="30"/>
        </w:rPr>
        <w:t xml:space="preserve"> единого перечня административных процедур в части, касающейся потенциально опасного объекта.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(в ред. </w:t>
      </w:r>
      <w:hyperlink r:id="rId31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 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Во избежание реализации устаревших технических и технологических решений в результате длительного или неначатого строительства проекты подлежат перерегистрации в Госпромнадзоре по истечении 2 лет, если не начато строительство, и 5 лет, если объект не введен в эксплуатацию, а также в случаях пересмотра и (или) корректировки проектных решений с последующей экспертизой проектной документации.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случае внесения изменений в проектную документацию в части, касающейся лифтов, она подлежит повторному согласованию с организациями, осуществляющими выдачу технических условий и согласование проектных решений, экспертизе проектной документации и перерегистрации в Госпромнадзоре.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Отказ в регистрации (перерегистрации) объекта строительства происходит по основаниям, предусмотренным </w:t>
      </w:r>
      <w:hyperlink r:id="rId32" w:history="1">
        <w:r w:rsidRPr="00A16250">
          <w:rPr>
            <w:rFonts w:cs="Times New Roman"/>
            <w:szCs w:val="30"/>
          </w:rPr>
          <w:t>статьей 25</w:t>
        </w:r>
      </w:hyperlink>
      <w:r w:rsidRPr="00A16250">
        <w:rPr>
          <w:rFonts w:cs="Times New Roman"/>
          <w:szCs w:val="30"/>
        </w:rP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(в ред. </w:t>
      </w:r>
      <w:hyperlink r:id="rId33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 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43. Перед началом монтажа организация, осуществляющая монтаж, должна провести осмотр конструкций и оборудования лифта, подъемника с целью оценки их состояния и комплектности.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Все детали и составные части перед монтажом должны быть проверены. Элементы крепления и стопорения должны использоваться согласно проектной документации и заменяться, при необходимости, на соответствующие.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44. При выявлении недопустимых дефектов или повреждений они должны быть устранены, в этом случае при замене элементов лифта, подъемника они должны соответствовать требованиям организации-изготовителя.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45. Права и обязанности сторон по организации и обеспечению безопасности работ в зоне монтажа, в том числе в ночное время и в нерабочие дни, должны быть указаны в договоре между заказчиком (владельцем) и организацией, осуществляющей монтаж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46. Транспортировка лифтов, подъемников, их монтаж и демонтаж должны осуществляться так, чтобы свести к минимуму риск повреждения конструкций. Все оборудование при транспортировке должно быть надежно закреплено. При транспортировке и хранении оборудования до его монтажа должно быть исключено влияние неблагоприятных условий окружающей среды.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47. Если при монтаже или демонтаже возникают непредвиденные дополнительные нагрузки или состояние неустойчивости, то необходимо принять все возможные меры безопасности, используя временные стяжки, стойки, опоры и крепления, чтобы исключить повреждение какой-либо части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48. При монтаже и до начала эксплуатации лифта, подъемника должен быть исключен доступ к нему посторонних лиц. Владелец лифта, подъемника или уполномоченное им лицо должны обеспечить наличие ограждения, исключающего проникновение посторонних лиц в зону проведения работ.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49. В процессе монтажа подъемник должен быть выровнен, должен занимать устойчивое положение, создавать равномерное давление на грунт и быть надежно закрепленным.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50. Перед монтажом необходимо проверить составные части оборудования лифта, подъемника, влияющие на безопасную эксплуатацию (части конструкции, соединения, крепления, устройства безопасности, электрические системы и другое), в части их правильной установки и подключения.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51. Необходимо обеспечить достаточное освещение, позволяющее безопасно проводить работы.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52. Составные части оборудования должны удовлетворять следующим требованиям, соблюдение которых должна обеспечить организация-изготовитель: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наличие индивидуальной маркировки в случаях, когда при одинаковом внешнем виде составные части не являются взаимозаменяемыми;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отсутствие механических и коррозийных повреждений;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наличие необходимых средств крепления и фиксации, предусмотренных проектной документацией (контргайки, корончатые гайки, шплинты; соблюдение проектных требований в части класса прочности болтовых соединений и моментов затяжки);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соответствие сроков службы составных частей гарантийным.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53. В случае использования подъемного оборудования необходимо соблюдать все требования безопасного проведения работ согласно требованиям действующих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54. Все прецизионные механические соединения должны осуществляться без приложения усилий, превышающих установленные эксплуатационной документацией.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55. Не допускается использовать крепежные изделия, не отвечающие требованиям проектной документации или инструкции по монтажу, пуску, регулированию и обкатке.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56. Стальные канаты и канаты из синтетических волокон, используемые для монтажа, электрооборудование лифта, подъемника, электропроводка и заземление должны отвечать требованиям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57. Все электрические шкафы должны быть закрыты для доступа посторонних лиц. Источник питания и выключатель освещения должны быть защищены от несанкционированного доступа.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58. На лифтах, подъемниках должен быть обеспечен необходимый уровень молниезащиты, выполненный в соответствии с ТКП 336-2011 (02230) "Молниезащита зданий, сооружений и инженерных коммуникаций", утвержденного </w:t>
      </w:r>
      <w:hyperlink r:id="rId34" w:history="1">
        <w:r w:rsidRPr="00A16250">
          <w:rPr>
            <w:rFonts w:cs="Times New Roman"/>
            <w:szCs w:val="30"/>
          </w:rPr>
          <w:t>приказом</w:t>
        </w:r>
      </w:hyperlink>
      <w:r w:rsidRPr="00A16250">
        <w:rPr>
          <w:rFonts w:cs="Times New Roman"/>
          <w:szCs w:val="30"/>
        </w:rPr>
        <w:t xml:space="preserve"> Министерства энергетики Республики Беларусь от 12 августа 2011 г. N 184.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59. После монтажа лифта, подъемника организация, проводившая монтаж, должна провести предварительные испытания, при которых осматриваются и проверяются в работе все механизмы, тормоза, приборы и устройства безопасности, гидроустройства и электрооборудование, сигнализация, в том числе: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состояние металлических конструкций и его сварных, резьбовых или клепаных соединений (отсутствие трещин, деформаций, уменьшения толщины стенок вследствие коррозии, ослабления болтовых или клепаных соединений и других дефектов и повреждений), а также кабин, лестниц, посадочных площадок, ограждений, наличие фиксаторов;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состояние канатов и их крепление;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фиксация разъемных соединений для исключения произвольного развинчивания и разъединения, а также соответствие фиксации руководству по эксплуатации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соответствие установки защитных устройств проекту и руководству по эксплуатации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наличие необходимых зазоров и безопасных расстояний, регламентированных эксплуатационными документами;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состояние заземления и изоляции токоведущих частей;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состояние элементов блоков, осей, деталей их крепления, а также элементов растяжек;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состояние грунта и его несущей способности (для подъемников);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соблюдение условий монтажа, указанных в инструкции по монтажу, пуску, регулированию и обкатке;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устранение повреждений, отказов и замечаний, выявленных в ходе осмотров и проверок функционирования (при наличии);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соответствие монтажа всех основных несущих элементов, в том числе растяжек, формы и размеров поперечных сечений несущих элементов, требованиям проектной документации (для подъемников);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правильность установки и монтажа гидравлических и пневматических устройств, лестничных пролетов, платформ, ограждений, обшивки, элементов оформления и других деталей и оборудования (для подъемников);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крепление съемных частей, в том числе элементов оформления;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безопасное расположение электрических проводов и трубопроводов, находящихся под давлением.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60. При необходимости имитируются аварии лифта, подъемника, чтобы убедиться в правильности работы системы управления, устройств безопасности.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61. После проведения необходимых осмотров и проверок лифта, подъемника организации, индивидуальные предприниматели, проводившие строительно-монтажные работы и монтаж (наладку) лифта, проводят проверку функционирования лифта и составляют документы, которыми подтверждается проведение строительно-монтажных и монтажных работ согласно требованиям проектной документации, инструкции по монтажу, пуску, регулированию и обкатке,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Оценка соответствия смонтированного на объекте лифта перед вводом в эксплуатацию должна быть осуществлена в соответствии с требованиями </w:t>
      </w:r>
      <w:hyperlink r:id="rId35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 и настоящих Правил.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12" w:name="Par274"/>
      <w:bookmarkEnd w:id="12"/>
      <w:r w:rsidRPr="00A16250">
        <w:rPr>
          <w:rFonts w:cs="Times New Roman"/>
          <w:b/>
          <w:bCs/>
          <w:szCs w:val="30"/>
        </w:rPr>
        <w:t>ГЛАВА 6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РЕГИСТРАЦИЯ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62. Лифты, подъемники, за исключением лифтов малых грузовых, до ввода в эксплуатацию должны быть зарегистрированы в территориальном подразделении Госпромнадзора по месту регистрации юридического лица - владельца лифта.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Малые грузовые лифты учитываются владельцем с присвоением им инвентарных номеров.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63. При направлении подъемника для работы в другую территориально-административную единицу (область) Республики Беларусь его владелец обязан сообщить об этом в территориальное подразделение Госпромнадзора, в котором зарегистрирован подъемник, указав регистрационный номер подъемника, пункт (пункты) назначения и срок, на который он направляется.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По прибытии подъемника в пункт назначения владелец обязан поставить его на временный учет в территориальном подразделении Госпромнадзора, на территории которого он будет эксплуатироваться, и получить допуск на ввод в эксплуатацию в соответствии с требованиями </w:t>
      </w:r>
      <w:hyperlink w:anchor="Par294" w:history="1">
        <w:r w:rsidRPr="00A16250">
          <w:rPr>
            <w:rFonts w:cs="Times New Roman"/>
            <w:szCs w:val="30"/>
          </w:rPr>
          <w:t>главы 7</w:t>
        </w:r>
      </w:hyperlink>
      <w:r w:rsidRPr="00A16250">
        <w:rPr>
          <w:rFonts w:cs="Times New Roman"/>
          <w:szCs w:val="30"/>
        </w:rPr>
        <w:t xml:space="preserve"> настоящих Правил.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Подъемник подлежит снятию с временного учета в территориальном подразделении Госпромнадзора после его демонтажа на месте эксплуатации и направления в другие области. Снятие лифта, подъемника с временного учета производится Госпромнадзором по заявлению владельца лифта, подъемника с записью в формуляре (паспорте).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64. Для регистрации, перерегистрации и снятия с учета лифтов, подъемников в Госпромнадзоре владелец представляет документы, предусмотренные </w:t>
      </w:r>
      <w:hyperlink r:id="rId36" w:history="1">
        <w:r w:rsidRPr="00A16250">
          <w:rPr>
            <w:rFonts w:cs="Times New Roman"/>
            <w:szCs w:val="30"/>
          </w:rPr>
          <w:t>подпунктом 20.18.2 пункта 20.18</w:t>
        </w:r>
      </w:hyperlink>
      <w:r w:rsidRPr="00A16250">
        <w:rPr>
          <w:rFonts w:cs="Times New Roman"/>
          <w:szCs w:val="30"/>
        </w:rPr>
        <w:t xml:space="preserve"> единого перечня административных процедур.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65. Представленные для регистрации документы рассматриваются в установленном порядке и при их соответствии требованиям, изложенным в НПА, лифт, подъемник регистрируются.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66. Лифт, подъемник подлежат перерегистрации в месячный срок после: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модернизации (реконструкции);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монтажа (переустановки) лифта на другое место;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изменения наименования и (или) юридического адреса владельца;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изготовления дубликата паспорта (формуляра) лифта, подъемника после утраты оригинала.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67. Лифт, подъемник подлежат снятию с учета в территориальном подразделении Госпромнадзора в следующих случаях: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передаче его другому владельцу;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его списании (демонтаже).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68. Лифты, подъемники, не поднадзорные Госпромнадзору, учитываются владельцем с присвоением им инвентарных номеров, которые должны быть записаны в паспорте.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13" w:name="Par294"/>
      <w:bookmarkEnd w:id="13"/>
      <w:r w:rsidRPr="00A16250">
        <w:rPr>
          <w:rFonts w:cs="Times New Roman"/>
          <w:b/>
          <w:bCs/>
          <w:szCs w:val="30"/>
        </w:rPr>
        <w:t>ГЛАВА 7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ВВОД В ЭКСПЛУАТАЦИЮ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69. Перед вводом лифта, подъемника в эксплуатацию по окончанию монтажа владелец лифта, подъемника должен организовать комиссию по его приемке в следующем составе: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председатель комиссии - представитель владельца (заказчика);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члены комиссии: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представитель организации, выполнившей монтаж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специалист, ответственный за безопасную эксплуатацию лифтов, подъемников;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представитель проектной организации, разработавшей проектную документацию строительной части;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представитель строительной организации.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Владелец лифта, подъемника в состав комиссии дополнительно может включить представителей других заинтересованных органов государственного надзора и организаций по согласованию с ними, в том числе представителя организации, проводившей технический надзор за ведением строительной части, а также представителя изготовителя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70. Владелец лифта, подъемника не менее чем за десять дней уведомляет организации, представители которых включены в состав комиссии по приемке лифта, подъемника, о дате работы комиссии.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71. Комиссии по приемке лифта, подъемника предъявляются: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эксплуатационная документация;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документы о подтверждении соответствия и разрешительные документы, указанные в </w:t>
      </w:r>
      <w:hyperlink w:anchor="Par173" w:history="1">
        <w:r w:rsidRPr="00A16250">
          <w:rPr>
            <w:rFonts w:cs="Times New Roman"/>
            <w:szCs w:val="30"/>
          </w:rPr>
          <w:t>пункте 23</w:t>
        </w:r>
      </w:hyperlink>
      <w:r w:rsidRPr="00A16250">
        <w:rPr>
          <w:rFonts w:cs="Times New Roman"/>
          <w:szCs w:val="30"/>
        </w:rPr>
        <w:t xml:space="preserve"> настоящих Правил;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заключение эксперта (должностного лица) о техническом состоянии лифта, подъемника по результатам проведенного технического освидетельствования (запись в формуляре (паспорте));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акт технической готовности, протоколы проверки функционирования, декларацию о соответствии смонтированного на объекте лифта требованиям </w:t>
      </w:r>
      <w:hyperlink r:id="rId37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документы по организации безопасной эксплуатации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Комиссия обязана изучить представленную документацию, провести осмотр лифта, подъемника и проверить соответствие лифта, подъемника требованиям эксплуатационной и проектной документации, а также готовность его к эксплуатации, включая выполнение мероприятий по обеспечению безопасности пассажиров и обслуживающего персонала, организации безопасной эксплуатации.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Комиссия имеет право потребовать проведение испытаний для проверки любого параметра лифта, подъемника, вызывающего сомнения при рассмотрении представленных документов.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72. Результаты работы комиссии отражаются в акте приемки лифта, подъемника в эксплуатацию и подписываются всеми членами комиссии.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73. Должностное лицо Госпромнадзора при регистрации на основании акта приемки лифта, подъемника в эксплуатацию, результатов технического освидетельствования и представленной документации делает в паспорте лифта запись о допуске на ввод лифта, подъемника в эксплуатацию.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Ввод в эксплуатацию лифтов, подъемников, не подлежащих регистрации в Госпромнадзоре, осуществляется владельцем лифта, подъемника, о чем в паспорте лифта, подъемника делается соответствующая запись.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14" w:name="Par318"/>
      <w:bookmarkEnd w:id="14"/>
      <w:r w:rsidRPr="00A16250">
        <w:rPr>
          <w:rFonts w:cs="Times New Roman"/>
          <w:b/>
          <w:bCs/>
          <w:szCs w:val="30"/>
        </w:rPr>
        <w:t>ГЛАВА 8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ЭКСПЛУАТАЦИЯ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74. Деятельность по эксплуатации лифтов, подъемников осуществляется организациями или иностранными юридическими лицами, имеющими соответствующее специальное разрешение (лицензию) на право осуществления деятельности в области промышленной безопасности.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75. Владелец лифта, подъемника обязан обеспечить содержание лифта, подъемника в исправном состоянии и его безопасную эксплуатацию.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этих целях должны быть: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обеспечена эксплуатация лифтов, подъемников в соответствии с их назначением, грузоподъемностью и эксплуатационной документацией;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назначен обслуживающий персонал;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назначен специалист, ответственный за безопасную эксплуатацию лифтов, подъемников;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установлен порядок периодических осмотров, технического обслуживания и ремонта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разработаны инструкции, регламентирующие объем и порядок выполняемых работ (далее - инструкции) и инструкции по охране труда для персонала, обслуживающего лифты, подъемники;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утвержден порядок обучения, стажировки, инструктажа и проверки знаний работающих по вопросам охраны труда;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разработаны должностная инструкция для специалиста, ответственного за безопасную эксплуатацию лифтов, подъемников, и инструкции для обслуживающего персонала, журналы осмотра лифта, подъемника, оперативные журналы; обеспечено наличие и хранение эксплуатационных документов;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обеспечено наличие у специалиста, ответственного за безопасную эксплуатацию лифтов, подъемников, настоящих Правил, должностной инструкции, а у обслуживающего персонала - инструкций и инструкций по охране труда;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обеспечено выполнение специалистом, ответственным за безопасную эксплуатацию лифтов, подъемников, требований настоящих Правил и должностной инструкции, обслуживающим персоналом - инструкций и инструкций по охране труда;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установлен требуемый настоящими Правилами порядок обучения и проверки знаний инструкций у обслуживающего персонала, а также проверки знаний настоящих Правил у специалиста, ответственного за безопасную эксплуатацию лифтов, подъемников;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обеспечены вывод лифтов, подъемников из эксплуатации по истечении назначенного срока эксплуатации, подготовка к техническому диагностированию и техническому освидетельствованию;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приняты меры по предотвращению проникновения посторонних лиц в места, предназначенные для размещения привода, электрооборудования, аппаратуры управления и телемеханики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обеспечено выполнение требований (предписаний) должностных лиц, выдаваемых ими в соответствии с полномочиями;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обеспечено приостановление эксплуатации лифта, подъемника самостоятельно, по требованию (предписанию) Госпромнадзора и по иным законным основаниям, а также по требованию специалиста, ответственного за безопасную эксплуатацию лифтов, подъемников, в случае выявления предпосылок, обстоятельств непосредственной угрозы жизни и здоровью людей;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разработаны мероприятия по локализации и ликвидации последствий аварий, инцидентов и несчастных случаев на лифте, подъемнике, оказано содействие Госпромнадзору, обеспечено участие в техническом расследовании причин аварий, несчастных случаев и инцидентов на лифте, подъемнике, а также приняты меры по устранению причин аварий, несчастных случаев, инцидентов и их профилактике;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приняты меры по защите жизни и здоровья работников, связанных с эксплуатацией лифтов, подъемников;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обеспечено своевременное информирование соответствующих органов государственного управления об аварии, инциденте и несчастном случае на лифте, подъемнике;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 учет аварий, инцидентов и несчастных случаев на лифте, подъемнике;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обеспечено участие специалиста, ответственного за безопасную эксплуатацию лифтов, подъемников, и руководителей организации в проверках соблюдения требований безопасности;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обеспечено проведение специалистом, ответственным за безопасную эксплуатацию лифта, подъемника, проверок, установлены их объем и периодичность;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установлен порядок рассмотрения результатов проверок, устранения выявленных нарушений и принятия конкретных, действенных мер по их недопущению в дальнейшем;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установлен порядок хранения и учета выдачи ключей от помещений и шкафов, в которых находится оборудование лифтов, подъемников.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76. В тех случаях, когда владелец лифта, подъемника не имеет возможности обеспечить безопасную эксплуатацию и исправное состояние, проводить техническое обслуживание и ремонт силами своей организации, он может привлекать иную организацию, имеющую соответствующее специальное разрешение (лицензию) на право осуществления деятельности в области промышленной безопасности, или возлагать обязанности ответственного за безопасную эксплуатацию на специалистов других организаций, индивидуальных предпринимателей в соответствии с законодательством.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этом случае в договорах между ними должны быть определены обязанности и права сторон по обеспечению безопасной эксплуатации лифтов, подъемников с учетом требований настоящих Правил.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77. За специалистом, ответственным за безопасную эксплуатацию, а также за обслуживающим персоналом должны быть закреплены определенные лифты, подъемники.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78. Количество закрепленных лифтов, подъемников должно определяться с учетом квалификации, технического состояния оборудования, возможностей его качественного обслуживания, оперативного устранения неисправностей и реагирования на аварийные ситуации, а также иных условий эксплуатации лифтов, подъемников.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79. Специалисты, ответственные за безопасную эксплуатацию лифтов, подъемников должны иметь высшее или среднее специальное образование технического профиля.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80. Сведения о назначении специалиста, ответственного за безопасную эксплуатацию лифтов, подъемников, а также их должность, фамилия, собственное имя, отчество (при наличии), номер удостоверения и подпись должны содержаться в паспорте (формуляре) лифта, подъемника. Эти сведения должны заноситься в паспорт до регистрации лифта, подъемника в Госпромнадзоре, а также каждый раз после назначения другого специалиста.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81. На время отпуска, командировки, болезни или в других случаях отсутствия специалиста, ответственного за безопасную эксплуатацию лифтов, подъемников, выполнение их обязанностей возлагается приказом по организации на работника, заменяющего его и прошедшего проверку знаний в соответствии с </w:t>
      </w:r>
      <w:hyperlink w:anchor="Par534" w:history="1">
        <w:r w:rsidRPr="00A16250">
          <w:rPr>
            <w:rFonts w:cs="Times New Roman"/>
            <w:szCs w:val="30"/>
          </w:rPr>
          <w:t>пунктом 137</w:t>
        </w:r>
      </w:hyperlink>
      <w:r w:rsidRPr="00A16250">
        <w:rPr>
          <w:rFonts w:cs="Times New Roman"/>
          <w:szCs w:val="30"/>
        </w:rPr>
        <w:t xml:space="preserve"> настоящих Правил (без занесения их фамилий в паспорт лифта, подъемника).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82. Руководство организации должно создать условия для выполнения специалистами, ответственными за безопасную эксплуатацию лифтов, подъемников возложенных на них обязанностей.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83. Обязанности специалиста, ответственного за безопасную эксплуатацию лифтов, подъемников устанавливаются должностной инструкцией, в которой должно быть предусмотрено: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контроль за эксплуатацией лифтов, подъемников в соответствии с их назначением, грузоподъемностью и эксплуатационной документацией, за условиями эксплуатации лифтов, подъемников указанных в паспортах (температура, влажность окружающей среды и т.п.); за содержанием строительной части, распределительных пунктов (щитов), кабельных (проводных) линий и заземляющих устройств до водных устройств и выключателей освещения машинных (блочных) помещений, шахт лифтов, подъемников в соответствии с НПА, ТНПА; за возможностью свободного доступа обслуживающего персонала к оборудованию лифтов, наличием свободных подходов к машинным и блочным помещениям, а также к шахтным дверям и шкафам, в которых находится оборудование лифтов, подъемников, наличием электрического освещения посадочных (погрузочных) площадок и подходов к машинным (блочным) помещениям;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контроль за техническим состоянием и безопасной эксплуатацией лифтов, подъемников; принятие мер по предупреждению работы с нарушениями правил безопасности; проведение регулярных проверок технического состояния лифтов, подъемников; обеспечение и контроль за соблюдением сроков и объема работ по обслуживанию и ремонту лифтов, подъемников, установленных эксплуатационной документацией; своевременное устранение выявленных неисправностей, регулярных личных проверок технического состояния лифтов, подъемников; своевременное и правильное ведение паспортов (формуляров), журналов и иной технической, эксплуатационной документации; обеспечение и наличие у обслуживающего персонала исправного инструмента и приспособлений, средств индивидуальной защиты, предупредительных плакатов, инструкций; составление графиков периодических осмотров и планово-предупредительных ремонтов лифтов, подъемников; по окончанию ремонтных работ лифта, подъемника проведение осмотров и проверки исправного состояния лифтов, подъемников с оформлением их результатов; обеспечено проведение оценки соответствия лифтов в период их эксплуатации (технического освидетельствования, технического диагностирования); организация и проведение не реже одного раза в год электрофизических измерений в соответствии с требованиями НПА, ТНПА с оформлением результатов измерений соответствующими документами;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контроль соблюдения установленного настоящими Правилами порядка допуска обслуживающего персонала к управлению и обслуживанию лифтов, подъемников; участие в комиссиях по проверке знаний обслуживающего персонала, в том числе в комиссии по охране труда; проверка соответствия закрепления лифтов, подъемников квалификации и численности обслуживающего персонала; контроль наличия инструкций и инструкций по охране труда у обслуживающего персонала и выполнение их требований; обеспечено проведение с обслуживающим персоналом необходимого обучения и инструктажей, в том числе инструктажей по охране труда на рабочем месте перед допуском к работе, а также периодический инструктаж по охране труда, если проведение его не возложено на другое лицо;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контроль устранения нарушений, выявленных органами государственного надзора; принятие мер по устранению выявленных неисправностей и нарушений, а при наличии угрозы для жизни и здоровья людей запрета эксплуатации лифтов, подъемников; присутствие при проверках состояния безопасной эксплуатации лифта, подъемника, при проведении технического диагностирования и технического освидетельствования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84. К управлению и обслуживанию лифтов, подъемников допускаются лица не моложе 18 лет, имеющие соответствующую выполняемой работе профессию, прошедшие медицинский осмотр для определения соответствия их физического состояния требованиям, предъявляемым к работникам этих профессий, прошедшие обучение, стажировку, инструктаж, проверку знаний по вопросам охраны труда в установленном порядке и имеющие удостоверения о допуске к работе, выданные в соответствии с </w:t>
      </w:r>
      <w:hyperlink r:id="rId38" w:history="1">
        <w:r w:rsidRPr="00A16250">
          <w:rPr>
            <w:rFonts w:cs="Times New Roman"/>
            <w:szCs w:val="30"/>
          </w:rPr>
          <w:t>Инструкцией</w:t>
        </w:r>
      </w:hyperlink>
      <w:r w:rsidRPr="00A16250">
        <w:rPr>
          <w:rFonts w:cs="Times New Roman"/>
          <w:szCs w:val="30"/>
        </w:rPr>
        <w:t xml:space="preserve"> о порядке выдачи удостоверения на право обслуживания потенциально опасных объектов, утвержденной постановлением Министерства по чрезвычайным ситуациям Республики Беларусь от 4 марта 2013 г. N 13 (Национальный правовой Интернет-портал Республики Беларусь, 26.03.2013, 8/27147). Указанные удостоверения во время выполнения работ они должны иметь при себе.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85. Для обслуживания лифтов, подъемников назначаются: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электромеханик по лифтам;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оператор пульта управления оборудованием жилых и общественных зданий или оператор по диспетчерскому обслуживанию лифтов - на лифты, подъемники, подключенные к системе диспетчерского контроля за работой лифтов, подъемников;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лифтер - на единичный лифт, подъемник или группу лифтов, подъемников со смешанным управлением, установленных в одном или нескольких рядом стоящих зданиях, на одной площадке;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лифтер - на каждый лифт, подъемник с наружным управлением, оборудованный постом управления на одной погрузочной площадке;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лифтер - на каждый лифт, подъемник с внутренним управлением.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86. За электромехаником по лифтам, лифтером, оператором пульта управления оборудованием жилых и общественных зданий или оператором по диспетчерскому обслуживанию лифтов (далее - обслуживающий персонал) должны быть закреплены определенные лифты. Количество лифтов, подъемников, закрепленных за обслуживающим персоналом, определяется с учетом его квалификации, характеристик и технического состояния лифтов, размещения их относительно друг друга, возможности оперативного устранения неисправностей и реагирования при аварийных ситуациях.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Допуск к работе обслуживающего персонала должен оформляться приказом (распоряжением) организации, в штате которой он числится.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87. Для обслуживающего персонала должны быть разработаны инструкции и инструкции по охране труда, которые работники изучают и получают под роспись.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Инструкции по охране труда разрабатываются в соответствии с требованиями </w:t>
      </w:r>
      <w:hyperlink r:id="rId39" w:history="1">
        <w:r w:rsidRPr="00A16250">
          <w:rPr>
            <w:rFonts w:cs="Times New Roman"/>
            <w:szCs w:val="30"/>
          </w:rPr>
          <w:t>Инструкции</w:t>
        </w:r>
      </w:hyperlink>
      <w:r w:rsidRPr="00A16250">
        <w:rPr>
          <w:rFonts w:cs="Times New Roman"/>
          <w:szCs w:val="30"/>
        </w:rPr>
        <w:t xml:space="preserve"> о порядке принятия локальных нормативных правовых актов по охране труда для профессий и отдельных видов работ (услуг), утвержденной постановлением Министерства труда и социальной защиты Республики Беларусь от 28 ноября 2008 г. N 176 (Национальный реестр правовых актов Республики Беларусь, 2009 г., N 29, 8/20258).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Инструкции должны быть разработаны в соответствии с требованиями руководств по эксплуатации организации-изготовителя лифта, подъемника и должны содержать детальные указания о порядке и объеме выполняемых работ, порядок действий в опасных, аварийных случаях.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Инструкции и инструкции по охране труда должны находиться в месте, определяемом руководителем структурного подразделения с учетом обеспечения доступности и удобства пользования ими работающими, либо вывешиваются на рабочих местах и участках. В случаях, когда доступ работающих к инструкциям и инструкциям по охране труда затруднен (выполнение работ (услуг) вне территории организации и других подобных случаях), инструкции по охране труда выдаются работающим под роспись в журнале учета выдачи инструкций по охране труда, инструкции выдаются работающим под роспись в журнале учета выдачи инструкций.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88. Обслуживающий персонал лифта, подъемника обязан: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знать основные технические характеристики и устройство лифта, подъемника, которые он обслуживает, требования инструкций и инструкций по охране труда;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исполнять обязанности согласно инструкциям и инструкциям по охране труда, обеспечивая как безопасность пользователей, обслуживающего персонала, так и свою личную безопасность;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фиксировать результаты ежедневных проверок и все неисправности лифта, подъемника в журналах ежесменного осмотра. Журналы должны быть пронумерованы, прошнурованы и скреплены печатью организации, осуществляющей техническое обслуживание лифтов, подъемников;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контролировать работу лифта, подъемника на протяжении всего времени его работы. В случае возникновения в этот период повреждений или неисправностей, которые могут привести к возникновению опасной ситуации для пассажиров и пользователей, необходимо прекратить эксплуатацию лифта, подъемника, сделать соответствующую запись в журнале ежесменного осмотра лифта и сообщить ответственному специалисту;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допускать к управлению лифтом, подъемником и контролю над его работой посторонних лиц;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осуществлять контроль за соблюдением пользователями правил пользования лифтом, подъемником.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предпринять меры, исключающие доступ пользователей каждый раз, когда эксплуатация лифта, подъемника прекращается;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осуществлять (принимать участие) эвакуацию пассажиров из кабины остановившегося лифта, подъемника в соответствии с инструкцией.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89. Электромеханик по лифтам обязан производить техническое обслуживание и ремонт закрепленных за ним лифтов, а также устранять неисправности, выявленные в процессе эксплуатации, при осмотрах, техническом обслуживании или техническом освидетельствовании.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Результаты технического обслуживания лифтов электромеханик по лифтам должен заносить в журнал технического обслуживания лифта (журнал должен быть пронумерован, прошнурован и скреплен печатью организации, осуществляющей техническое обслуживание лифтов, или владельца лифтов).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случае выполнения обязанностей другого обслуживающего персонала также выполнять требования их инструкций и инструкций по охране труда.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90. Правила пользования лифтом, подъемником, а также табличка с указанием номера контактного телефона для связи с обслуживающим персоналом и аварийной службой вывешиваются: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 кабине лифта, подъемника и на основной посадочной площадке - при смешанном и внутреннем управлении;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 каждого поста управления - при наружном управлении.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91. Правила пользования лифтом, подъемником должны содержать сведения о наименовании лифта, подъемника, его грузоподъемности (с указанием допустимого числа пассажиров), порядке пользования лифтом, подъемником с учетом его типа и назначения. В правилах пользования пассажирским лифтом самостоятельного пользования должен быть предусмотрен запрет проезда детей дошкольного возраста без сопровождения взрослых, а также порядок перевозки грудных детей в детских колясках, санках и домашних животных.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Правила пользования лифтом, подъемником составляются на основании требований, изложенных организацией-изготовителем в эксплуатационной документации, а также дополнительных требований безопасности, предъявляемых владельцем лифта, подъемника. Дополнительные требования безопасности, разработанные владельцем, не должны противоречить требованиям организации-изготовителя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Дополнительные указания безопасности (текстовые предупреждения, знаки, сигналы, символы) при необходимости могут быть нанесены непосредственно на конструкцию лифта, подъемника. Они должны быть хорошо заметными, понятными и легко читаться пользователями.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транспортировке в лифте, подъемнике взрывоопасных, химически активных, радиоактивных и других опасных грузов владельцем лифта, подъемника должны быть приняты определенные характером груза меры, обеспечивающие безопасность персонала, сопровождающего груз, и сохранность оборудования лифта, подъемника. Одновременная транспортировка указанных грузов и людей не допускается.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92. В правилах пользования грузовым лифтом с внутренним управлением должно быть предусмотрено запрещение одновременной транспортировки людей и груза.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93. В правилах пользования грузовым лифтом с наружным управлением должно быть предусмотрено запрещение транспортировки людей, а также на всех дверях шахты должна быть нанесена надпись "Перевозка людей запрещается" и указана грузоподъемность лифта.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94. Паспорт и техническая документация лифта, подъемника должны передаваться в распоряжение службы (организации), осуществляющей техническое обслуживание, а в случае необходимости в - распоряжение других лиц или организаций.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95. Необходимость оборудования лифтов, подъемников диспетчерским контролем и связью определяется эксплуатирующей организацией. В случае отсутствия двусторонней переговорной связи в кабине лифта должно быть обеспечено постоянное нахождение лифтера в кабине и звуковая сигнализация с местом общего пользования.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96. Для диспетчерского контроля за работой лифтов, подъемников могут применяться как многофункциональные диспетчерские комплексы, так и специализированные диспетчерские пульты, разрешенные к применению в установленном порядке.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97. Оборудование диспетчерского контроля за работой лифта, подъемника может содержать устройство для дистанционного отключения лифта, подъемника с диспетчерского пункта, за исключением оборудования, осуществляющего контроль за состоянием электрических контактов безопасности дверей шахты и кабины при отключенной электроэнергии. Дистанционное включение лифта, подъемника с диспетчерского пункта не допускается.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98. Диспетчерский контроль за работой лифта, подъемника должен обеспечивать: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двустороннюю переговорную связь между диспетчерским пунктом и кабиной, диспетчерским пунктом и машинным помещением, а также звуковую и световую сигнализацию о вызове оператора на связь;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звуковую и световую сигнализацию об открытии дверей шахты при отсутствии кабины на этаже;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звуковую и световую сигнализацию об открытии дверей машинного и блочного помещений или шкафов управления при их расположении вне машинного помещения;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звуковую и световую сигнализацию о срабатывании цепи безопасности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идентификацию поступающей сигнализации (с какого лифта, подъемника и какой сигнал).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99. Диспетчерским контролем может быть предусмотрена дополнительная сигнализация о состоянии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100. Энергоснабжение оборудования диспетчерского контроля осуществляется независимо от энергоснабжения лифта, подъемника. При прекращении энергоснабжения оборудования диспетчерского контроля должно быть обеспечено функционирование двусторонней связи между кабиной и диспетчерским пунктом не менее одного часа.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101. Решение об установке в кабинах лифтов, подъемников щитов для размещения рекламной информации (далее - щит) принимается владельцем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102. В целях предотвращения повреждения оборудования лифтов, подъемников (кабелей, шлейфов и другого) и нарушения целостности стены кабины лифта, подъемника способ и место крепления щита должен быть согласован с организацией-изготовителем лифта, подъемника. При этом запрещается установка рекламных щитов на той стене кабины, на которой расположен пульт управления.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Материалы, из которых изготовлен щит, должны иметь показатели пожарной опасности не ниже показателей для материалов, из которых изготовлены стены кабины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15" w:name="Par409"/>
      <w:bookmarkEnd w:id="15"/>
      <w:r w:rsidRPr="00A16250">
        <w:rPr>
          <w:rFonts w:cs="Times New Roman"/>
          <w:b/>
          <w:bCs/>
          <w:szCs w:val="30"/>
        </w:rPr>
        <w:t>ГЛАВА 9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ОЦЕНКА СООТВЕТСТВИЯ, ТЕХНИЧЕСКОЕ ОСВИДЕТЕЛЬСТВОВАНИЕ, ТЕХНИЧЕСКОЕ ДИАГНОСТИРОВАНИЕ ЛИФТОВ, ПОДЪЕМНИКОВ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103. Лифты перед вводом в эксплуатацию, а также после их модернизации (реконструкции), подлежат оценке соответствия требованиям </w:t>
      </w:r>
      <w:hyperlink r:id="rId40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011/2011, которая проводится в форме технического освидетельствования.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Подъемники перед вводом в эксплуатацию, а также после их модернизации (реконструкции) подлежат техническому освидетельствованию, которое должно проводиться согласно требованиям руководства по эксплуатации подъемника, настоящих Правил 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Техническое освидетельствование лифтов, подъемников перед вводом их в эксплуатацию проводит аккредитованная испытательная лаборатория Госпромнадзора.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104. Лифт в процессе эксплуатации не реже одного раза в 12 месяцев подвергается оценке соответствия, которая проводится в форме технического освидетельствования в соответствии с </w:t>
      </w:r>
      <w:hyperlink r:id="rId41" w:history="1">
        <w:r w:rsidRPr="00A16250">
          <w:rPr>
            <w:rFonts w:cs="Times New Roman"/>
            <w:szCs w:val="30"/>
          </w:rPr>
          <w:t>ТР</w:t>
        </w:r>
      </w:hyperlink>
      <w:r w:rsidRPr="00A16250">
        <w:rPr>
          <w:rFonts w:cs="Times New Roman"/>
          <w:szCs w:val="30"/>
        </w:rPr>
        <w:t xml:space="preserve"> ТС 011/2011.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Подъемник в процессе эксплуатации не реже одного раза в 12 месяцев подвергается техническому освидетельствованию, которое должно проводиться согласно требованиям руководства по эксплуатации подъемника, настоящих Правил 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Техническое освидетельствование в процессе эксплуатации лифтов, подъемников, подлежащих регистрации в Госпромнадзоре, осуществляется экспертом Госпромнадзора или экспертом организации, имеющей разрешение Госпромнадзора на право проведения технических освидетельствований лифтов, подъемников, полученное в соответствии с </w:t>
      </w:r>
      <w:hyperlink r:id="rId42" w:history="1">
        <w:r w:rsidRPr="00A16250">
          <w:rPr>
            <w:rFonts w:cs="Times New Roman"/>
            <w:szCs w:val="30"/>
          </w:rPr>
          <w:t>пунктом 20.7</w:t>
        </w:r>
      </w:hyperlink>
      <w:r w:rsidRPr="00A16250">
        <w:rPr>
          <w:rFonts w:cs="Times New Roman"/>
          <w:szCs w:val="30"/>
        </w:rPr>
        <w:t xml:space="preserve"> единого перечня административных процедур.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(в ред. </w:t>
      </w:r>
      <w:hyperlink r:id="rId43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 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Организации, проводящие техническое освидетельствование лифтов, подъемников должны быть административно и финансово независимы от владельцев лифтов, подъемников и организаций, проводивших их монтаж (наладку), техническое обслуживание (ремонт), модернизацию (реконструкцию).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Организациям, осуществляющим деятельность по техническому обслуживанию, ремонту лифтов, подъемников и систем диспетчерского контроля за их работой, запрещается проводить техническое освидетельствование лифтов, подъемников, принятых на техническое обслуживание этими организациями.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105. Техническое освидетельствование лифтов, подъемников имеет целью установить, что: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лифт, подъемник соответствует паспортным данным и требованиям НПА, ТНПА;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лифт, подъемник находится в исправном состоянии, обеспечивающем его безопасную эксплуатацию;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комплект документации, поставляемый с лифтом, подъемником, соответствует НПА, ТНПА;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организация безопасной эксплуатации лифтов, подъемников отвечает требованиям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106. При техническом освидетельствовании перед вводом лифта, подъемника в эксплуатацию, а также после их модернизации (реконструкции), осуществляется: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идентификация смонтированного лифта, подъемника действующему сертификату соответствия;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проверка соответствия установки оборудования лифта документации по монтажу (модернизации, реконструкции);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проверка функционирования лифта, подъемника и их устройств безопасности;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визуальный осмотр, испытание изоляции электрических сетей и электрооборудования, измерительный контроль заземления (зануления) оборудования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испытание сцепления тяговых элементов с канатоведущим шкивом (барабаном трения) и испытание тормозной системы на лифте, подъемнике с электрическим приводом;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испытание герметичности гидроцилиндра и трубопровода на лифте, подъемнике с гидравлическим приводом;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проверка наличия комплекта технической документации, поставляемой с лифтом, подъемником;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проверка состояния грунта и его несущей способности (для подъемников).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107. При техническом освидетельствовании лифта, подъемника в течение назначенного срока службы осуществляется: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проверка соблюдения требований по организации безопасной эксплуатации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визуальный и измерительный контроль установки оборудования лифта, подъемника за исключением размеров, не изменяемых в процессе эксплуатации;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проверка функционирования лифта, подъемника и их устройств безопасности;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визуальный осмотр, испытание изоляции электрических сетей и электрооборудования, измерительный контроль заземления (зануления) оборудования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испытание сцепления тяговых элементов с канатоведущим шкивом (барабаном трения) и испытание тормозной системы на лифте, подъемнике с электрическим приводом;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испытание герметичности гидроцилиндра и трубопровода на лифте, подъемнике с гидравлическим приводом.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108. Лифт, подъемник в процессе эксплуатации также должен быть подвергнут техническому освидетельствованию в случаях замены следующих узлов и механизмов: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устройств безопасности;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подъемного механизма, тяговых элементов, канатоведущего шкива или барабана трения лифта, подъемника с электрическим приводом, тормозного устройства;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изменения принципиальной электрической схемы, системы управления;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гидроагрегата, гидроцилиндра, трубопроводов лифта, подъемника с гидравлическим приводом;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несущих (ответственных) металлоконструкций кабины, противовеса, уравновешивающего устройства.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проведении технического освидетельствования в указанных случаях необходимо осуществить: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соответствия установленного, замененного или отремонтированного оборудования паспортным данным;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визуальный и измерительный контроль установленного оборудования;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испытания и (или) проверку установленных, замененных или отремонтированных устройств безопасности и оборудования.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109. При техническом освидетельствовании лифта, подъемника после его ремонта, модернизации (реконструкции) дополнительно необходимо осуществить: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соответствия замененных узлов безопасности лифта, подъемника действующему сертификату соответствия (для модернизированных лифтов);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соответствие выполненных работ требованиям документации на ремонт и (или) модернизацию (реконструкцию);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качество выполненных сварных соединений и других работ (визуальным осмотром).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110. Подготовку лифта, подъемника к техническому освидетельствованию и привлечение необходимого персонала для его проведения обеспечивает владелец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Техническое освидетельствование должно проводиться согласно требованиям НПА, ТНПА, эксплуатационной документации лифта, подъемника в присутствии его владельца и представителя организации, осуществляющей техническое обслуживание и ремонт.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Техническое освидетельствование осуществляется на основании обращения владельца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111. Не допускается перед проведением технического освидетельствования восстанавливать лакокрасочные покрытия металлических конструкций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112. При проверке выполнения требований по организации безопасной эксплуатации лифта, подъемника осуществляют: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наличия договора между владельцем и организацией, осуществляющей техническое обслуживание и ремонт, на проведение осмотра лифта или контроля за работой лифта, подъемника посредством диспетчерского контроля (при его наличии);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объема и качества технического обслуживания и ремонта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проверка наличия документации (приказов, распоряжений) о допуске к выполнению работ по техническому обслуживанию, ремонту и осмотру лифта, подъемника, контролю за работой лифта, подъемника посредством устройства диспетчерского контроля (при его наличии) только аттестованного обслуживающего персонала, а также наличие документов (протоколов, удостоверений), подтверждающих аттестацию персонала;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проверка наличия заключения с результатами оценки соответствия лифта, подъемника у которого истек назначенный срок службы, а также проверка выполнения рекомендаций, указанных в этом заключении (выполнение мероприятий по модернизации, замене, капитальному или текущему ремонту лифта, подъемника и др.);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информирование владельца о необходимости выполнения мероприятий по оценке соответствия лифтов, подъемников у которых истекает назначенный срок службы.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113. Несоответствия лифта, подъемника, в том числе строительной части, выявленные в ходе технического освидетельствования, а также комплекта технической документации требованиям эксплуатационной документации, настоящих Правил устраняются организацией, допустившей нарушение. Объем проверки лифта, подъемника после устранения выявленных несоответствий определяет должностное лицо, проводившее техническое освидетельствование.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114. Результаты технического освидетельствования оформляются соответствующими актами, протоколами, а также заносятся в паспорт (формуляр) лифта, подъемника и заверяются подписью и (или) штампом лица, проводившего техническое освидетельствование.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выявлении нарушений, указанных в главе 14 настоящих Правил, эксплуатация лифта, подъемника не допускается.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115. После проведения технического освидетельствования лифта, подъемника, подлежащего регистрации в Госпромнадзоре, организация, проводившая техническое освидетельствование, в течение 10 рабочих дней должна представить в территориальное подразделение Госпромнадзора донесение о результатах технического освидетельствования.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116. Оценка соответствия лифта, подъемника, отработавшего назначенный срок службы, проводится в форме обследования (технического диагностирования)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Деятельность по техническому диагностированию лифтов, подъемников, их узлов и механизмов, включая приборы и устройства безопасности, оборудование диспетчерского контроля, осуществляется организациями или иностранными юридическими лицами, имеющими соответствующее специальное разрешение (лицензию) на право осуществления деятельности в области промышленной безопасности.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117. Целью технического диагностирования является определение условий и возможный срок продления использования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118. При техническом диагностировании лифт, подъемник должен подвергаться: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визуальному и измерительному контролю;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проверке работы во всех режимах;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определению состояния оборудования, включая устройства безопасности, с выявлением дефектов, неисправностей, степени износа, коррозии;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испытаниям устройств безопасности;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обследованию металлоконструкций каркаса, подвески кабины, противовеса, а также направляющих и элементов их крепления, с применением неразрушающих методов контроля;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испытаниям защитного зануления (заземления), сопротивления изоляции электрических сетей и электрооборудования, проверке срабатывания защиты в сетях с глухозаземленной нейтралью.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119. Объем проверок, обследований и испытаний лифта, подъемника при техническом диагностировании определяется организацией, осуществляющей техническое диагностирование, в соответствии с НПА, ТНПА, учитывая требования инструкций организаций-изготовителей.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120. На основании результатов обследования (технического диагностирования) лифта, подъемника и анализа условий его эксплуатации оформляется заключение, содержащее условия и возможный срок продления использования лифта, подъемника, а также рекомендации по модернизации или замене лифта, подъемника. Результаты обследования по техническому диагностированию должны быть отражены в паспорте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После выдачи заключения организация, проводившая обследование (техническое диагностирование), в течение 10 рабочих дней должна представить в территориальное подразделение Госпромнадзора донесение о результатах обследования (технического диагностирования).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121. Работу по продлению назначенного срока службы лифта, подъемника рекомендуется проводить до его достижения. Допускается совмещать в пределах одного года работы по обследования (техническому диагностированию) лифта, подъемника с работами по техническому освидетельствованию.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16" w:name="Par485"/>
      <w:bookmarkEnd w:id="16"/>
      <w:r w:rsidRPr="00A16250">
        <w:rPr>
          <w:rFonts w:cs="Times New Roman"/>
          <w:b/>
          <w:bCs/>
          <w:szCs w:val="30"/>
        </w:rPr>
        <w:t>ГЛАВА 10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ОБСЛУЖИВАНИЕ, РЕМОНТ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122. Деятельность по обслуживанию, ремонту лифтов, подъемников, подлежащих регистрации в Госпромнадзоре, их узлов и механизмов, включая приборы и устройства безопасности, оборудование диспетчерского контроля, осуществляется организациями, имеющими соответствующее специальное разрешение (лицензию) на право осуществления деятельности в области промышленной безопасности.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Требования к организации, которая будет осуществлять техническое обслуживание и ремонт лифтов, подъемников, не подлежащих регистрации в Госпромнадзоре, определяет их владелец.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123. Обслуживание и ремонт лифтов, подъемников должен выполняться в соответствии с требованиями эксплуатационной документации организаций-изготовителей, настоящих Правил 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124. При проведении ремонта лифтов, подъемников не допускается выполнение работ, ведущих к изменению их технических характеристик, указанных в паспорте.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125. Владелец лифта, подъемника должен разработать систему планово-предупредительных осмотров и ремонта, которая должна включать: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осмотры и техническое обслуживание;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восстановление ресурса путем проведения его ремонта, модернизации, реконструкции.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Осмотр, техническое обслуживание лифта, подъемника должны проводиться в сроки, установленные графиками планово-предупредительных осмотров и ремонта.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126. Осмотр лифта, подъемника должен включать в себя в том числе: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ознакомление с записями в журнале осмотра лифтов, подъемников о результатах работы лифтов, подъемников за прошедший период;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наличия и достаточности освещения машинного помещения и подходов к нему, шахты, приямка и посадочных площадок;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рабочего и вспомогательного освещения кабины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состояния ограждения шахты, мачты и кабины;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исправности действия приборов безопасности;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исправности действия замков дверей шахты, дверей кабины, дверей погрузочных (посадочных) площадок;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исправности действия реверса дверей кабины с автоматическим приводом;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исправности подвижного пола и подпольных контактов или грузовзвешивающего устройства;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точности остановки кабины по этажам относительно уровня посадочных площадок;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состояния и исправности действия кнопочного аппарата управления;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исправности световых предупредительных и указательных сигналов кнопочных аппаратов и табло;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исправности действия вызывных аппаратов, их крепление;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исправности действия световой и звуковой сигнализации, двусторонней переговорной связи;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наличия стекол в смотровых отверстиях дверей шахты и кабины;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надежности запирания замка дверей машинного помещения;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наличия информационных табличек, "Правил пользования лифтом", "Правил пользования подъемником";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проверку состояния основных несущих элементов, в том числе растяжек, форм и размеров поперечных сечений несущих элементов, средств крепления и фиксации (контргайки, корончатые гайки, шплинты).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127. После проведения осмотра необходимо сделать соответствующую запись в журнале осмотра или оперативном журнале и заверить ее подписью.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128. Система планово-предупредительных осмотров и ремонтов должна содержать: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периодичность, сроки и объем технического обслуживания и ремонта узлов, механизмов и оборудования;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периодичность, сроки и способы проверки и регулировки устройств безопасности;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порядок обеспечения лифтов, подъемников быстроизнашивающимися узлами и деталями;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нормы времени (трудозатраты) на осмотры, различные виды ремонта и обслуживания лифтов, подъемников, количественный состав бригад и необходимую квалификацию исполнителей.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129. При проведении ремонта поврежденных элементов металлических конструкций следует уделять особое внимание тому, чтобы ремонт не приводил к отклонению технических характеристик и несоответствию первоначальному проекту. Например, увеличение жесткости или прочности одного элемента конструкции может привести к росту напряжений в соседних элементах конструкции, которые могут вызвать их повреждение.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130. Документы, подтверждающие качество примененных материалов и сварки, сохраняются у организации, индивидуального предпринимателя, выполнивших работы, а их копии - в паспорте лифта, подъемника на протяжении его срока службы.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131. После проведения ремонта организация, выполнившая соответствующие работы, указывает в паспорте лифта, подъемника сведения о характере выполненных работ с указанием мест ремонта, сведений о примененных материалах с указанием номеров документов, подтверждающих их качество, и прилагают ремонтную документацию (технические условия, ремонтные чертежи или проект, документы, подтверждающие качество выполненных работ, материалов и комплектующих).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Специалисты, обеспечивающие выполнение работ при ремонте лифтов, подъемников, должны быть обучены и аттестованы в соответствии с требованиями НПА, ТНПА.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132. Организация, эксплуатирующая оборудование диспетчерского контроля, обеспечивает его содержание в исправном состоянии путем организации надлежащего обслуживания и ремонта. Обслуживание и ремонт систем диспетчерского контроля осуществляется персоналом, имеющим соответствующую квалификацию.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133. Оборудование диспетчерского контроля за работой лифтов, подъемников после монтажа, реконструкции и периодически при эксплуатации подвергается проверке на функционирование в объеме, определенном эксплуатационной документацией организации-изготовителя.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134. Владелец и (или) организация, осуществляющие техническое обслуживание и ремонт лифтов, подъемников, должны обеспечить укомплектованность штата работников, исходя из необходимости выполнения объема работ, предусмотренного руководством по эксплуатации, и с учетом условий эксплуатации.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17" w:name="Par528"/>
      <w:bookmarkEnd w:id="17"/>
      <w:r w:rsidRPr="00A16250">
        <w:rPr>
          <w:rFonts w:cs="Times New Roman"/>
          <w:b/>
          <w:bCs/>
          <w:szCs w:val="30"/>
        </w:rPr>
        <w:t>ГЛАВА 11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ОБУЧЕНИЕ И ПРОВЕРКА ЗНАНИЙ СПЕЦИАЛИСТОВ И ОБСЛУЖИВАЮЩЕГО ПЕРСОНАЛА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bookmarkStart w:id="18" w:name="Par531"/>
      <w:bookmarkEnd w:id="18"/>
      <w:r w:rsidRPr="00A16250">
        <w:rPr>
          <w:rFonts w:cs="Times New Roman"/>
          <w:szCs w:val="30"/>
        </w:rPr>
        <w:t>135. Специалисты, ответственные за безопасную эксплуатацию лифтов, подъемников, эксперты, специалисты, обеспечивающие монтаж, наладку, обслуживание и ремонт лифтов, подъемников, должны пройти повышение квалификации в учреждениях образования, обучение в организациях, которым в соответствии с законодательством предоставлено право осуществлять образовательную деятельность.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(п. 135 в ред. </w:t>
      </w:r>
      <w:hyperlink r:id="rId44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 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136. Порядок обучения, стажировки, инструктажа и проверки знаний по вопросам охраны труда у работающих определен </w:t>
      </w:r>
      <w:hyperlink r:id="rId45" w:history="1">
        <w:r w:rsidRPr="00A16250">
          <w:rPr>
            <w:rFonts w:cs="Times New Roman"/>
            <w:szCs w:val="30"/>
          </w:rPr>
          <w:t>Инструкцией</w:t>
        </w:r>
      </w:hyperlink>
      <w:r w:rsidRPr="00A16250">
        <w:rPr>
          <w:rFonts w:cs="Times New Roman"/>
          <w:szCs w:val="30"/>
        </w:rPr>
        <w:t xml:space="preserve">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 г. N 175 (Национальный реестр правовых актов Республики Беларусь, 2009 г., N 53, 8/20209), </w:t>
      </w:r>
      <w:hyperlink r:id="rId46" w:history="1">
        <w:r w:rsidRPr="00A16250">
          <w:rPr>
            <w:rFonts w:cs="Times New Roman"/>
            <w:szCs w:val="30"/>
          </w:rPr>
          <w:t>Положением</w:t>
        </w:r>
      </w:hyperlink>
      <w:r w:rsidRPr="00A16250">
        <w:rPr>
          <w:rFonts w:cs="Times New Roman"/>
          <w:szCs w:val="30"/>
        </w:rPr>
        <w:t xml:space="preserve"> о комиссии организации для проверки знаний работающих по вопросам охраны труда, утвержденным постановлением Министерства труда и социальной защиты Республики Беларусь от 30 декабря 2008 г. N 210 (Национальный реестр правовых актов Республики Беларусь, 2009 г., N 56, 8/20455).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bookmarkStart w:id="19" w:name="Par534"/>
      <w:bookmarkEnd w:id="19"/>
      <w:r w:rsidRPr="00A16250">
        <w:rPr>
          <w:rFonts w:cs="Times New Roman"/>
          <w:szCs w:val="30"/>
        </w:rPr>
        <w:t xml:space="preserve">137. Порядок проверки знаний законодательства в области промышленной безопасности у специалистов, ответственных за безопасную эксплуатацию лифтов, подъемников, экспертов, специалистов, обеспечивающих проектирование (конструирование), изготовление, монтаж, наладку, обслуживание и ремонт лифтов, подъемников, преподавателей учреждений образования, учебных центров организаций определен </w:t>
      </w:r>
      <w:hyperlink r:id="rId47" w:history="1">
        <w:r w:rsidRPr="00A16250">
          <w:rPr>
            <w:rFonts w:cs="Times New Roman"/>
            <w:szCs w:val="30"/>
          </w:rPr>
          <w:t>Инструкцией</w:t>
        </w:r>
      </w:hyperlink>
      <w:r w:rsidRPr="00A16250">
        <w:rPr>
          <w:rFonts w:cs="Times New Roman"/>
          <w:szCs w:val="30"/>
        </w:rPr>
        <w:t xml:space="preserve"> о порядке проверки знаний законодательства в области промышленной безопасности, безопасности перевозки опасных грузов, утвержденной постановлением Министерства по чрезвычайным ситуациям Республики Беларусь от 8 января 2007 г. N 2 (Национальный реестр правовых актов Республики Беларусь, 2007 г., N 57, 8/15806) (далее - Инструкция о порядке проверки знаний законодательства в области промышленной безопасности).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Порядок подготовки работников (технических руководителей, специалистов, рабочих) соискателей специального разрешения (лицензии) и лицензиатов, а также оценки их знаний нормативных правовых актов, в том числе технических нормативных правовых актов, содержащих требования по организации безопасного ведения работ и (или) оказания услуг в области промышленной безопасности, определен </w:t>
      </w:r>
      <w:hyperlink r:id="rId48" w:history="1">
        <w:r w:rsidRPr="00A16250">
          <w:rPr>
            <w:rFonts w:cs="Times New Roman"/>
            <w:szCs w:val="30"/>
          </w:rPr>
          <w:t>Инструкцией</w:t>
        </w:r>
      </w:hyperlink>
      <w:r w:rsidRPr="00A16250">
        <w:rPr>
          <w:rFonts w:cs="Times New Roman"/>
          <w:szCs w:val="30"/>
        </w:rPr>
        <w:t xml:space="preserve"> о порядке подготовки работников соискателей лицензии (лицензиатов) и оценки их знаний нормативных правовых актов, в том числе технических нормативных правовых актов, в области промышленной безопасности, утвержденной постановлением Министерства по чрезвычайным ситуациям Республики Беларусь от 28 января 2011 г. N 6 (Национальный реестр правовых актов Республики Беларусь, 2011 г., N 23, 8/23356).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(п. 137 в ред. </w:t>
      </w:r>
      <w:hyperlink r:id="rId49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 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138. Учебно-программная документация образовательной программы повышения квалификации руководящих работников и специалистов, образовательной программы обучения в организации руководящих работников и специалистов, которые в соответствии с требованиями нормативных правовых актов, в том числе технических нормативных правовых актов, являются ответственными за организацию и обеспечение безопасности на поднадзорных Госпромнадзору объектах и производствах (специалисты, ответственные за безопасную эксплуатацию лифтов, подъемников, эксперты, а также иные специалисты, обеспечивающие выполнение работ на поднадзорных Госпромнадзору лифтах, подъемниках, указанные в </w:t>
      </w:r>
      <w:hyperlink w:anchor="Par531" w:history="1">
        <w:r w:rsidRPr="00A16250">
          <w:rPr>
            <w:rFonts w:cs="Times New Roman"/>
            <w:szCs w:val="30"/>
          </w:rPr>
          <w:t>пункте 135</w:t>
        </w:r>
      </w:hyperlink>
      <w:r w:rsidRPr="00A16250">
        <w:rPr>
          <w:rFonts w:cs="Times New Roman"/>
          <w:szCs w:val="30"/>
        </w:rPr>
        <w:t xml:space="preserve"> настоящих Правил), должна предусматривать теоретические и практические формы обучения безопасным методам и приемам работы и согласовываться с Госпромнадзором в соответствии с </w:t>
      </w:r>
      <w:hyperlink r:id="rId50" w:history="1">
        <w:r w:rsidRPr="00A16250">
          <w:rPr>
            <w:rFonts w:cs="Times New Roman"/>
            <w:szCs w:val="30"/>
          </w:rPr>
          <w:t>подпунктом 20.24.5 пункта 20.24</w:t>
        </w:r>
      </w:hyperlink>
      <w:r w:rsidRPr="00A16250">
        <w:rPr>
          <w:rFonts w:cs="Times New Roman"/>
          <w:szCs w:val="30"/>
        </w:rPr>
        <w:t xml:space="preserve"> единого перечня административных процедур.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Учебно-программная документация образовательной программы профессиональной подготовки рабочих (служащих), образовательной программы повышения квалификации рабочих (служащих), образовательной программы переподготовки рабочих (служащих) по профессиям, связанным с ведением работ на потенциально опасных объектах, должна предусматривать теоретические и практические формы обучения безопасным методам и приемам работы.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Учебно-программная документация образовательной программы профессиональной подготовки рабочих (служащих), образовательной программы повышения квалификации рабочих (служащих), образовательной программы переподготовки рабочих (служащих) по профессиям электромеханика по лифтам, лифтера, оператора пульта управления обслуживанием жилых и общественных зданий, оператора по диспетчерскому обслуживанию лифтов должна быть согласована с Госпромнадзором в соответствии с </w:t>
      </w:r>
      <w:hyperlink r:id="rId51" w:history="1">
        <w:r w:rsidRPr="00A16250">
          <w:rPr>
            <w:rFonts w:cs="Times New Roman"/>
            <w:szCs w:val="30"/>
          </w:rPr>
          <w:t>подпунктом 20.24.6 пункта 20.24</w:t>
        </w:r>
      </w:hyperlink>
      <w:r w:rsidRPr="00A16250">
        <w:rPr>
          <w:rFonts w:cs="Times New Roman"/>
          <w:szCs w:val="30"/>
        </w:rPr>
        <w:t xml:space="preserve"> единого перечня административных процедур.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(п. 138 в ред. </w:t>
      </w:r>
      <w:hyperlink r:id="rId52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 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139. Подготовка, переподготовка, повышение квалификации, а также обучающие курсы по профессиям связанным с выполнением работ на лифтах, подъемниках должны проводиться в соответствии с законодательством в области образования.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 выполнению работ на лифтах, подъемниках допускаются специалисты и рабочие, знающие технологию проведения работ, правила пользования средствами индивидуальной защиты, способы оказания первой помощи, порядок действий при локализации и ликвидации инцидентов, аварий и аварийных ситуаций.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Практические навыки должны отрабатываться на рабочих местах с соблюдением мер безопасности.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140. Проверка знаний настоящих Правил, нормативных правовых актов, технических нормативных правовых актов в области промышленной безопасности, инструкций проводится экзаменационными комиссиями учреждений образования и организаций. Комиссии правомочны принимать решения при участии в их работе не менее половины членов комиссии (не менее трех человек). Участие в работе комиссии учреждения образования должностного лица Госпромнадзора обязательно, организации - по согласованию.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формировании экзаменационных билетов следует включать в них не менее 5 вопросов, охватывающих направления деятельности экзаменуемого.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141. Лица, ответственные за подготовку кадров, обязаны уведомить Госпромнадзор о времени и месте проведения проверки знаний не менее чем за 14 календарных дней.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142. Периодическая проверка знаний промышленной безопасности у технических руководителей и специалистов должна проводиться не реже одного раза в три года, а у рабочих - не реже одного раза в год.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143. Внеочередные проверки знаний у лиц, указанных в </w:t>
      </w:r>
      <w:hyperlink w:anchor="Par531" w:history="1">
        <w:r w:rsidRPr="00A16250">
          <w:rPr>
            <w:rFonts w:cs="Times New Roman"/>
            <w:szCs w:val="30"/>
          </w:rPr>
          <w:t>пункте 135</w:t>
        </w:r>
      </w:hyperlink>
      <w:r w:rsidRPr="00A16250">
        <w:rPr>
          <w:rFonts w:cs="Times New Roman"/>
          <w:szCs w:val="30"/>
        </w:rPr>
        <w:t xml:space="preserve"> настоящих Правил, проводятся в случаях, предусмотренных </w:t>
      </w:r>
      <w:hyperlink r:id="rId53" w:history="1">
        <w:r w:rsidRPr="00A16250">
          <w:rPr>
            <w:rFonts w:cs="Times New Roman"/>
            <w:szCs w:val="30"/>
          </w:rPr>
          <w:t>пунктом 15</w:t>
        </w:r>
      </w:hyperlink>
      <w:r w:rsidRPr="00A16250">
        <w:rPr>
          <w:rFonts w:cs="Times New Roman"/>
          <w:szCs w:val="30"/>
        </w:rPr>
        <w:t xml:space="preserve"> Инструкции о порядке проверки знаний законодательства в области промышленной безопасности.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144. По результатам проверки знаний оформляется протокол, в котором, кроме результатов проверки знаний, указываются виды работ, которые может выполнять лицо, прошедшее проверку знаний, и дается заключение о допуске экзаменующихся к выполнению работ.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На основании протокола первичной проверки знаний лицу, успешно сдавшему экзамен, выдается удостоверение на право обслуживания потенциально опасных объектов в соответствии с </w:t>
      </w:r>
      <w:hyperlink r:id="rId54" w:history="1">
        <w:r w:rsidRPr="00A16250">
          <w:rPr>
            <w:rFonts w:cs="Times New Roman"/>
            <w:szCs w:val="30"/>
          </w:rPr>
          <w:t>Инструкцией</w:t>
        </w:r>
      </w:hyperlink>
      <w:r w:rsidRPr="00A16250">
        <w:rPr>
          <w:rFonts w:cs="Times New Roman"/>
          <w:szCs w:val="30"/>
        </w:rPr>
        <w:t xml:space="preserve"> о порядке проверки знаний законодательства в области промышленной безопасности и </w:t>
      </w:r>
      <w:hyperlink r:id="rId55" w:history="1">
        <w:r w:rsidRPr="00A16250">
          <w:rPr>
            <w:rFonts w:cs="Times New Roman"/>
            <w:szCs w:val="30"/>
          </w:rPr>
          <w:t>Инструкцией</w:t>
        </w:r>
      </w:hyperlink>
      <w:r w:rsidRPr="00A16250">
        <w:rPr>
          <w:rFonts w:cs="Times New Roman"/>
          <w:szCs w:val="30"/>
        </w:rPr>
        <w:t xml:space="preserve"> о порядке выдачи удостоверения на право обслуживания потенциально опасных объектов, утвержденной постановлением Министерства по чрезвычайным ситуациям Республики Беларусь от 4 марта 2013 года N 13 (Национальный правовой Интернет-портал Республики Беларусь, 26.03.2013, 8/27147).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выполнении работ рабочие должны иметь при себе удостоверение.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145. Повышение квалификации в области промышленной безопасности специалистов, указанных в </w:t>
      </w:r>
      <w:hyperlink w:anchor="Par531" w:history="1">
        <w:r w:rsidRPr="00A16250">
          <w:rPr>
            <w:rFonts w:cs="Times New Roman"/>
            <w:szCs w:val="30"/>
          </w:rPr>
          <w:t>пункте 135</w:t>
        </w:r>
      </w:hyperlink>
      <w:r w:rsidRPr="00A16250">
        <w:rPr>
          <w:rFonts w:cs="Times New Roman"/>
          <w:szCs w:val="30"/>
        </w:rPr>
        <w:t xml:space="preserve"> настоящих Правил, должно проводиться не реже 1 раза в 5 лет в учреждениях образования.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146. Периодическая (внеочередная) проверка знаний обслуживающего персонала должна проводиться комиссией организации, в штате которой числится проверяемый работник, в объеме его инструкций и квалификационных требований.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Лица, совмещающие несколько профессий, проходят проверку знаний по основной и совмещаемым профессиям (должностям).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147. Лица, указанные в настоящем пункте, должны иметь соответствующую квалификационную группу по электробезопасности, но не ниже: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специалист, ответственный за безопасную эксплуатацию лифтов, подъемников, - IV группы;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электромеханики по лифтам, допущенные к самостоятельной работе, - III группы;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лифтеры, операторы пульта управления оборудованием жилых и общественных зданий, оператор по диспетчерскому обслуживанию лифтов первого разряда - II группы, остальных разрядов - III группы.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148. Документы, подтверждающие проверку знаний работников организаций, предъявляются инспектору Госпромнадзора и специалисту, организации, осуществляющей техническое освидетельствование или техническое диагностирование лифта, подъемника.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20" w:name="Par561"/>
      <w:bookmarkEnd w:id="20"/>
      <w:r w:rsidRPr="00A16250">
        <w:rPr>
          <w:rFonts w:cs="Times New Roman"/>
          <w:b/>
          <w:bCs/>
          <w:szCs w:val="30"/>
        </w:rPr>
        <w:t>ГЛАВА 12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ПОРЯДОК РАССЛЕДОВАНИЯ АВАРИЙ И НЕСЧАСТНЫХ СЛУЧАЕВ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149. При аварии, несчастном случае или инциденте, происшедших при эксплуатации лифтов, подъемников, зарегистрированных в Госпромнадзоре, организация обязана незамедлительно сообщить в Госпромнадзор и обеспечить сохранность обстановки аварии, несчастного случая или инцидента до прибытия представителя Госпромнадзора, если это не представляет опасности для жизни и здоровья людей.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150. Техническое расследование причин аварий и инцидентов, связанных с эксплуатацией лифтов, подъемников, проводится в соответствии с </w:t>
      </w:r>
      <w:hyperlink r:id="rId56" w:history="1">
        <w:r w:rsidRPr="00A16250">
          <w:rPr>
            <w:rFonts w:cs="Times New Roman"/>
            <w:szCs w:val="30"/>
          </w:rPr>
          <w:t>Положением</w:t>
        </w:r>
      </w:hyperlink>
      <w:r w:rsidRPr="00A16250">
        <w:rPr>
          <w:rFonts w:cs="Times New Roman"/>
          <w:szCs w:val="30"/>
        </w:rPr>
        <w:t xml:space="preserve"> о порядке технического расследования причин аварий и инцидентов на опасных производственных объектах, утвержденным постановлением Министерства по чрезвычайным ситуациям Республики Беларусь от 28 июня 2000 г. N 9 (Национальный реестр правовых актов Республики Беларусь, 2000 г., N 75, 8/3742).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151. Несчастные случаи с пользователями (пассажирами) лифтов, подъемников, происшедшие при их эксплуатации, подлежат расследованию в соответствии с </w:t>
      </w:r>
      <w:hyperlink r:id="rId57" w:history="1">
        <w:r w:rsidRPr="00A16250">
          <w:rPr>
            <w:rFonts w:cs="Times New Roman"/>
            <w:szCs w:val="30"/>
          </w:rPr>
          <w:t>Инструкцией</w:t>
        </w:r>
      </w:hyperlink>
      <w:r w:rsidRPr="00A16250">
        <w:rPr>
          <w:rFonts w:cs="Times New Roman"/>
          <w:szCs w:val="30"/>
        </w:rPr>
        <w:t xml:space="preserve"> о специальном расследовании несчастных случаев, произошедших при эксплуатации лифтов, поднадзорных Департаменту по надзору за безопасным ведением работ в промышленности Министерства по чрезвычайным ситуациям Республики Беларусь, утвержденной постановлением Министерства по чрезвычайным ситуациям Республики Беларусь от 7 декабря 2007 г. N 116 (Национальный реестр правовых актов Республики Беларусь, 2008 г., N 57, 8/18185).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При несчастных случаях на производстве расследование должно проводиться в соответствии с </w:t>
      </w:r>
      <w:hyperlink r:id="rId58" w:history="1">
        <w:r w:rsidRPr="00A16250">
          <w:rPr>
            <w:rFonts w:cs="Times New Roman"/>
            <w:szCs w:val="30"/>
          </w:rPr>
          <w:t>Правилами</w:t>
        </w:r>
      </w:hyperlink>
      <w:r w:rsidRPr="00A16250">
        <w:rPr>
          <w:rFonts w:cs="Times New Roman"/>
          <w:szCs w:val="30"/>
        </w:rPr>
        <w:t xml:space="preserve"> расследования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 января 2004 г. N 30 (Национальный реестр правовых актов Республики Беларусь, 2004 г., N 8, 5/13691), </w:t>
      </w:r>
      <w:hyperlink r:id="rId59" w:history="1">
        <w:r w:rsidRPr="00A16250">
          <w:rPr>
            <w:rFonts w:cs="Times New Roman"/>
            <w:szCs w:val="30"/>
          </w:rPr>
          <w:t>постановлением</w:t>
        </w:r>
      </w:hyperlink>
      <w:r w:rsidRPr="00A16250">
        <w:rPr>
          <w:rFonts w:cs="Times New Roman"/>
          <w:szCs w:val="30"/>
        </w:rPr>
        <w:t xml:space="preserve"> Министерства труда и социальной защиты Республики Беларусь и Министерства здравоохранения Республики Беларусь от 27 января 2004 г. N 5/3 "Об утверждении форм документов, необходимых для расследования и учета несчастных случаев на производстве и профессиональных заболеваний" (Национальный реестр правовых актов Республики Беларусь, 2004 г., N 24, 8/10530).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30"/>
        </w:rPr>
      </w:pPr>
      <w:bookmarkStart w:id="21" w:name="Par569"/>
      <w:bookmarkEnd w:id="21"/>
      <w:r w:rsidRPr="00A16250">
        <w:rPr>
          <w:rFonts w:cs="Times New Roman"/>
          <w:b/>
          <w:bCs/>
          <w:szCs w:val="30"/>
        </w:rPr>
        <w:t>ГЛАВА 13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ПЕРЕЧЕНЬ НАРУШЕНИЙ, ОТКАЗОВ ПРИ ЭКСПЛУАТАЦИИ ЛИФТОВ, ПОДЪЕМНИКОВ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152. Эксплуатация лифтов, подъемников не допускается: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наличии неисправностей, нарушений, влияющих на безопасную эксплуатацию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отсутствии назначенного в установленном порядке специалиста, ответственного за безопасную эксплуатацию лифта, подъемника;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отсутствии обученного и прошедшего проверку знаний обслуживающего персонала;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без проведения технического освидетельствования, диагностирования в сроки и в случаях, установленных настоящими Правилами;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без проведения регламентных работ по техническому обслуживанию лифтов;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невыполнении требований (предписаний), выданных в установленном порядке Госпромнадзором.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153. Перечень неисправностей, несоответствий, влияющих на безопасную эксплуатацию лифта, подъемника: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двери кабины (шахты, посадочной площадки) открываются при движении кабины, если это не предусмотрено конструкцией;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нажатии на кнопку вызова груженая кабина приходит в движение, а порожняя - нет;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кабина приходит в движение самопроизвольно;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нажатии на кнопки "приказов" двери с автоматическим приводом не закрываются или по выполнении приказа - не открываются;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кабина вместо движения вверх движется вниз, или наоборот;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точность автоматической остановки кабины более допустимых пределов;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кабина не останавливается на посадочной (погрузочной) площадке, на которую она вызвана или направлена по приказу, если это не предусмотрено системой управления;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дверь шахты (посадочной площадки) можно открыть при отсутствии кабины на данной посадочной (погрузочной) площадке без применения специального ключа;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невыполнение приказов, поступающих с поста управления и вызывных аппаратов;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работает двусторонняя переговорная связь и (или) звуковой (световой) сигнальный вызов обслуживающего персонала;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поступают сигналы на пульт оператора;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работе лифта, подъемника появляются посторонний шум, резкие толчки, ощущается запах горящей изоляции;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освещены кабина лифта, посадочные (погрузочные) площадки;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разбито стекло смотрового окна в дверях шахты или кабины, ощущаются толчки, запах гари;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отсутствуют предохранительные крышки на кнопочных аппаратах, и имеется доступ к оголенным токоведущим частям;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металлоконструкции лифта, подъемника или корпуса электроаппаратов находятся под напряжением;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заперты на замок двери машинного и блочного помещений;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в случае браковки несущих элементов, в том числе канатов в соответствии с </w:t>
      </w:r>
      <w:hyperlink w:anchor="Par657" w:history="1">
        <w:r w:rsidRPr="00A16250">
          <w:rPr>
            <w:rFonts w:cs="Times New Roman"/>
            <w:szCs w:val="30"/>
          </w:rPr>
          <w:t>приложением</w:t>
        </w:r>
      </w:hyperlink>
      <w:r w:rsidRPr="00A16250">
        <w:rPr>
          <w:rFonts w:cs="Times New Roman"/>
          <w:szCs w:val="30"/>
        </w:rPr>
        <w:t xml:space="preserve"> к настоящим Правилам.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154. Примерный перечень эксплуатационных отказов: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хищение оборудования и материалов;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механическое повреждение купе кабины (хулиганские действия);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механическое повреждение оборудования шахты (хулиганские действия);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механическое повреждение оборудования МП (хулиганские действия);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затопление;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отсутствие напряжения;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2-сторонней переговорной связи и диспетчерского контроля;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выход из строя оборудования в результате всплесков напряжения;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нарушение правил пользования;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умышленный поджог;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 другие отказы, связанные с нарушением правил пользования и эксплуатации лифтов.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155. Примерный перечень конструктивных отказов: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электронных элементов станций;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аппаратов пуска и управления станций;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электродвигателя главного привода;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электродвигателя привода дверей;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механизмов открытия-закрытия дверей;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выключателей (датчиков) блокировочных и предохранительных устройств;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тормозного устройства;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разрушение оборудования или элементов крепления оборудования, узлов, деталей, строительных конструкций, шахты, кабины лифта (подъемника);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ослабление элементов крепления оборудования;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 другие отказы, возникшие по причине, связанной с несовершенством или нарушением установленных правил и (или) норм проектирования и конструирования.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156. Примерный перечень деградационных отказов: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натяжного устройства;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выход из строя канатов;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короткое замыкание;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выключателей (датчиков) блокировочных и предохранительных устройств;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аппаратов пуска и управления станций;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электронных элементов станций;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электродвигателя главного привода;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электродвигателя привода дверей;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механизмов открытия-закрытия дверей;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неисправность тормозного устройства;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разрушение оборудования или элементов крепления оборудования, узлов, деталей, строительных конструкций, шахты, кабины лифта (подъемника);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ослабление элементов крепления оборудования;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и другие отказы, обусловленные естественными процессами старения, изнашивания, коррозии и усталости при соблюдении всех установленных правил и (или) норм проектирования, изготовления в эксплуатации.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157. Примерный перечень производственных отказов: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отрегулирован замок дверей шахты;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отрегулировано (неисправно) тормозное устройство;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отрегулирована (неисправна) цепь безопасности;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неисправна электрическая схема лифта;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отрегулирован (неисправен) привод дверей кабины;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не отрегулирована (неисправна) система ловителей.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30"/>
        </w:rPr>
      </w:pPr>
      <w:bookmarkStart w:id="22" w:name="Par647"/>
      <w:bookmarkEnd w:id="22"/>
      <w:r w:rsidRPr="00A16250">
        <w:rPr>
          <w:rFonts w:cs="Times New Roman"/>
          <w:szCs w:val="30"/>
        </w:rPr>
        <w:t>Приложение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к Правилам по обеспечению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промышленной безопасности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эксплуатации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лифтов и строительных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грузопассажирских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подъемников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(в ред. </w:t>
      </w:r>
      <w:hyperlink r:id="rId60" w:history="1">
        <w:r w:rsidRPr="00A16250">
          <w:rPr>
            <w:rFonts w:cs="Times New Roman"/>
            <w:szCs w:val="30"/>
          </w:rPr>
          <w:t>постановления</w:t>
        </w:r>
      </w:hyperlink>
      <w:r w:rsidRPr="00A16250">
        <w:rPr>
          <w:rFonts w:cs="Times New Roman"/>
          <w:szCs w:val="30"/>
        </w:rPr>
        <w:t xml:space="preserve"> МЧС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от 10.03.2015 N 3)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bookmarkStart w:id="23" w:name="Par657"/>
      <w:bookmarkEnd w:id="23"/>
      <w:r w:rsidRPr="00A16250">
        <w:rPr>
          <w:rFonts w:cs="Times New Roman"/>
          <w:b/>
          <w:bCs/>
          <w:szCs w:val="30"/>
        </w:rPr>
        <w:t>НОРМЫ БРАКОВКИ СТАЛЬНЫХ КАНАТОВ И ТЯГОВЫХ ЭЛЕМЕНТОВ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1. Стальные канаты и тяговые элементы (ремни, тросы и т.д) бракуются на основании критериев, указанных в инструкции по эксплуатации. В случае отсутствия таких критериев стальные канаты бракуются в соответствии с </w:t>
      </w:r>
      <w:hyperlink w:anchor="Par661" w:history="1">
        <w:r w:rsidRPr="00A16250">
          <w:rPr>
            <w:rFonts w:cs="Times New Roman"/>
            <w:szCs w:val="30"/>
          </w:rPr>
          <w:t>таблицей 1</w:t>
        </w:r>
      </w:hyperlink>
      <w:r w:rsidRPr="00A16250">
        <w:rPr>
          <w:rFonts w:cs="Times New Roman"/>
          <w:szCs w:val="30"/>
        </w:rPr>
        <w:t>, а повреждение других тяговых элементов недопустимо.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outlineLvl w:val="2"/>
        <w:rPr>
          <w:rFonts w:cs="Times New Roman"/>
          <w:szCs w:val="30"/>
        </w:rPr>
      </w:pPr>
      <w:bookmarkStart w:id="24" w:name="Par661"/>
      <w:bookmarkEnd w:id="24"/>
      <w:r w:rsidRPr="00A16250">
        <w:rPr>
          <w:rFonts w:cs="Times New Roman"/>
          <w:szCs w:val="30"/>
        </w:rPr>
        <w:t>Таблица 1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Число обрывов проволок на длине одного шага свивки каната, при котором канат должен быть забракован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512"/>
        <w:gridCol w:w="2142"/>
        <w:gridCol w:w="1638"/>
        <w:gridCol w:w="2142"/>
      </w:tblGrid>
      <w:tr w:rsidR="00A16250" w:rsidRPr="00A16250"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Первоначальный 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коэффициент   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запаса прочности </w:t>
            </w:r>
          </w:p>
        </w:tc>
        <w:tc>
          <w:tcPr>
            <w:tcW w:w="7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 Конструкция каната                  </w:t>
            </w:r>
          </w:p>
        </w:tc>
      </w:tr>
      <w:tr w:rsidR="00A16250" w:rsidRPr="00A16250">
        <w:trPr>
          <w:trHeight w:val="600"/>
          <w:tblCellSpacing w:w="5" w:type="nil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30"/>
              </w:rPr>
            </w:pPr>
          </w:p>
        </w:tc>
        <w:tc>
          <w:tcPr>
            <w:tcW w:w="36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6 x 19 = 114 и один   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органический сердечник  </w:t>
            </w:r>
          </w:p>
        </w:tc>
        <w:tc>
          <w:tcPr>
            <w:tcW w:w="3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6 x 37 = 222 и один   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органический сердечник   </w:t>
            </w:r>
          </w:p>
        </w:tc>
      </w:tr>
      <w:tr w:rsidR="00A16250" w:rsidRPr="00A16250">
        <w:trPr>
          <w:trHeight w:val="600"/>
          <w:tblCellSpacing w:w="5" w:type="nil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30"/>
              </w:rPr>
            </w:pPr>
          </w:p>
        </w:tc>
        <w:tc>
          <w:tcPr>
            <w:tcW w:w="74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Число обрывов проволок на длине одного шага свивки 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каната, при котором канат должен быть забракован   </w:t>
            </w:r>
          </w:p>
        </w:tc>
      </w:tr>
      <w:tr w:rsidR="00A16250" w:rsidRPr="00A16250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30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Крестовая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свивка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Односторонняя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свивка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Крестовая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свивка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Односторонняя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свивка     </w:t>
            </w:r>
          </w:p>
        </w:tc>
      </w:tr>
      <w:tr w:rsidR="00A16250" w:rsidRPr="00A16250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До 9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7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23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</w:tr>
      <w:tr w:rsidR="00A16250" w:rsidRPr="00A16250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Свыше 9 до 10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16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8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26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13       </w:t>
            </w:r>
          </w:p>
        </w:tc>
      </w:tr>
      <w:tr w:rsidR="00A16250" w:rsidRPr="00A16250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Свыше 10 до 12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18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9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29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14       </w:t>
            </w:r>
          </w:p>
        </w:tc>
      </w:tr>
      <w:tr w:rsidR="00A16250" w:rsidRPr="00A16250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Свыше 12 до 14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10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32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16       </w:t>
            </w:r>
          </w:p>
        </w:tc>
      </w:tr>
      <w:tr w:rsidR="00A16250" w:rsidRPr="00A16250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Свыше 14 до 16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22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11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18       </w:t>
            </w:r>
          </w:p>
        </w:tc>
      </w:tr>
      <w:tr w:rsidR="00A16250" w:rsidRPr="00A16250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Свыше 16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38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19       </w:t>
            </w:r>
          </w:p>
        </w:tc>
      </w:tr>
    </w:tbl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2. Шаг свивки каната определяется следующим образом. На поверхности какой-либо пряди наносят метку, от которой отсчитывают вдоль центральной оси каната столько прядей, сколько их имеется в сечении каната (например, шесть в шестипрядном канате), и на следующей после отсчета пряди (в данном случае - на седьмой) наносят вторую метку. Расстояние между метками принимается за шаг свивки каната.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3. Браковка каната, изготовленного из проволок различного диаметра, конструкции 6 x 19 = 114 проволок с одним органическим сердечником производится согласно данным, приведенным в первой графе </w:t>
      </w:r>
      <w:hyperlink w:anchor="Par661" w:history="1">
        <w:r w:rsidRPr="00A16250">
          <w:rPr>
            <w:rFonts w:cs="Times New Roman"/>
            <w:szCs w:val="30"/>
          </w:rPr>
          <w:t>табл. 1</w:t>
        </w:r>
      </w:hyperlink>
      <w:r w:rsidRPr="00A16250">
        <w:rPr>
          <w:rFonts w:cs="Times New Roman"/>
          <w:szCs w:val="30"/>
        </w:rPr>
        <w:t>, причем число обрывов, как норма браковки, принимается за условное. При подсчете обрывов обрыв тонкой проволоки принимается за 1, а обрыв толстой проволоки - за 1,7.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Например, если на длине шага свивки каната при первоначальном коэффициенте запаса прочности до 9 имеется 7 обрывов тонких проволок и 5 обрывов толстых проволок, то 7 x 1 + 5 x 1,7 = 15,5, т.е. более 14 </w:t>
      </w:r>
      <w:hyperlink w:anchor="Par661" w:history="1">
        <w:r w:rsidRPr="00A16250">
          <w:rPr>
            <w:rFonts w:cs="Times New Roman"/>
            <w:szCs w:val="30"/>
          </w:rPr>
          <w:t>(табл. 1)</w:t>
        </w:r>
      </w:hyperlink>
      <w:r w:rsidRPr="00A16250">
        <w:rPr>
          <w:rFonts w:cs="Times New Roman"/>
          <w:szCs w:val="30"/>
        </w:rPr>
        <w:t>, и, следовательно, канат надлежит забраковать.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4. Число проволок на одном шаге свивки, как признак браковки каната, конструкция которого не указана в </w:t>
      </w:r>
      <w:hyperlink w:anchor="Par661" w:history="1">
        <w:r w:rsidRPr="00A16250">
          <w:rPr>
            <w:rFonts w:cs="Times New Roman"/>
            <w:szCs w:val="30"/>
          </w:rPr>
          <w:t>табл. 1</w:t>
        </w:r>
      </w:hyperlink>
      <w:r w:rsidRPr="00A16250">
        <w:rPr>
          <w:rFonts w:cs="Times New Roman"/>
          <w:szCs w:val="30"/>
        </w:rPr>
        <w:t>, определяют исходя из данных, помещенных в этой таблице для каната, ближайшего по числу прядей и числу проволок в сечении.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Например, для каната конструкции 8 x 19 = 152 проволоки с одним органическим сердечником ближайшим является канат 6 x 19 = 114 проволок с одним органическим сердечником. Для определения признака браковки следует данные </w:t>
      </w:r>
      <w:hyperlink w:anchor="Par661" w:history="1">
        <w:r w:rsidRPr="00A16250">
          <w:rPr>
            <w:rFonts w:cs="Times New Roman"/>
            <w:szCs w:val="30"/>
          </w:rPr>
          <w:t>табл. 1</w:t>
        </w:r>
      </w:hyperlink>
      <w:r w:rsidRPr="00A16250">
        <w:rPr>
          <w:rFonts w:cs="Times New Roman"/>
          <w:szCs w:val="30"/>
        </w:rPr>
        <w:t xml:space="preserve"> (число обрывов на одном шаге свивки) для каната 6 x 19 = 114 проволок с одним органическим сердечником умножить на коэффициент 96 : 72, где 96 и 72 - число проволок в наружных слоях прядей одного и другого канатов.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5. При наличии у канатов поверхностного износа или коррозии проволок число обрывов проволок на шаге свивки, как признак браковки, должно быть уменьшено в соответствии с данными </w:t>
      </w:r>
      <w:hyperlink w:anchor="Par697" w:history="1">
        <w:r w:rsidRPr="00A16250">
          <w:rPr>
            <w:rFonts w:cs="Times New Roman"/>
            <w:szCs w:val="30"/>
          </w:rPr>
          <w:t>табл. 2</w:t>
        </w:r>
      </w:hyperlink>
      <w:r w:rsidRPr="00A16250">
        <w:rPr>
          <w:rFonts w:cs="Times New Roman"/>
          <w:szCs w:val="30"/>
        </w:rPr>
        <w:t>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right"/>
        <w:outlineLvl w:val="2"/>
        <w:rPr>
          <w:rFonts w:cs="Times New Roman"/>
          <w:szCs w:val="30"/>
        </w:rPr>
      </w:pPr>
      <w:bookmarkStart w:id="25" w:name="Par697"/>
      <w:bookmarkEnd w:id="25"/>
      <w:r w:rsidRPr="00A16250">
        <w:rPr>
          <w:rFonts w:cs="Times New Roman"/>
          <w:szCs w:val="30"/>
        </w:rPr>
        <w:t>Таблица 2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center"/>
        <w:rPr>
          <w:rFonts w:cs="Times New Roman"/>
          <w:szCs w:val="30"/>
        </w:rPr>
      </w:pPr>
      <w:r w:rsidRPr="00A16250">
        <w:rPr>
          <w:rFonts w:cs="Times New Roman"/>
          <w:b/>
          <w:bCs/>
          <w:szCs w:val="30"/>
        </w:rPr>
        <w:t>Нормы браковки каната в зависимости от поверхностного износа или коррозии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A16250" w:rsidRPr="00A16250">
        <w:trPr>
          <w:trHeight w:val="600"/>
          <w:tblCellSpacing w:w="5" w:type="nil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Поверхностный износ или коррозия 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проволок по диаметру, %       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Число обрывов проволок на шаге  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свивки, % от норм, указанных     </w:t>
            </w:r>
          </w:p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в </w:t>
            </w:r>
            <w:hyperlink w:anchor="Par661" w:history="1">
              <w:r w:rsidRPr="00A16250">
                <w:rPr>
                  <w:rFonts w:ascii="Courier New" w:hAnsi="Courier New" w:cs="Courier New"/>
                  <w:sz w:val="20"/>
                  <w:szCs w:val="20"/>
                </w:rPr>
                <w:t>табл. 1</w:t>
              </w:r>
            </w:hyperlink>
          </w:p>
        </w:tc>
      </w:tr>
      <w:tr w:rsidR="00A16250" w:rsidRPr="00A16250">
        <w:trPr>
          <w:tblCellSpacing w:w="5" w:type="nil"/>
        </w:trPr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10                 </w:t>
            </w:r>
          </w:p>
        </w:tc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85                 </w:t>
            </w:r>
          </w:p>
        </w:tc>
      </w:tr>
      <w:tr w:rsidR="00A16250" w:rsidRPr="00A16250">
        <w:trPr>
          <w:tblCellSpacing w:w="5" w:type="nil"/>
        </w:trPr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15                 </w:t>
            </w:r>
          </w:p>
        </w:tc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75                 </w:t>
            </w:r>
          </w:p>
        </w:tc>
      </w:tr>
      <w:tr w:rsidR="00A16250" w:rsidRPr="00A16250">
        <w:trPr>
          <w:tblCellSpacing w:w="5" w:type="nil"/>
        </w:trPr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20                 </w:t>
            </w:r>
          </w:p>
        </w:tc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70                 </w:t>
            </w:r>
          </w:p>
        </w:tc>
      </w:tr>
      <w:tr w:rsidR="00A16250" w:rsidRPr="00A16250">
        <w:trPr>
          <w:tblCellSpacing w:w="5" w:type="nil"/>
        </w:trPr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25                 </w:t>
            </w:r>
          </w:p>
        </w:tc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60                 </w:t>
            </w:r>
          </w:p>
        </w:tc>
      </w:tr>
      <w:tr w:rsidR="00A16250" w:rsidRPr="00A16250">
        <w:trPr>
          <w:tblCellSpacing w:w="5" w:type="nil"/>
        </w:trPr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30 и более             </w:t>
            </w:r>
          </w:p>
        </w:tc>
        <w:tc>
          <w:tcPr>
            <w:tcW w:w="4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50" w:rsidRPr="00A16250" w:rsidRDefault="00A162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16250">
              <w:rPr>
                <w:rFonts w:ascii="Courier New" w:hAnsi="Courier New" w:cs="Courier New"/>
                <w:sz w:val="20"/>
                <w:szCs w:val="20"/>
              </w:rPr>
              <w:t xml:space="preserve">                 50                 </w:t>
            </w:r>
          </w:p>
        </w:tc>
      </w:tr>
    </w:tbl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 износе или коррозии, достигнувших 40% и более первоначального диаметра проволок, канат должен быть забракован.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Примечание. Определение износа или коррозии проволок по диаметру производится при помощи микрометра или иного инструмента; при отсутствии оборванных проволок замер износа или коррозии не производится.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6. В тех случаях, когда кабина (противовес) лифта подвешена на двух отдельных канатах, каждый из них бракуется в отдельности, причем допускается замена одного более изношенного каната.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 xml:space="preserve">7. В тех случаях, когда кабина (противовес) лифта подвешена на трех и более канатах, их браковка производится по среднему арифметическому значению, определяемому исходя из наибольшего числа обрывов проволок на длине одного шага свивки каждого каната. При этом у одного из канатов допускается повышенное число обрывов проволок, но не более чем на 50% против норм, указанных в </w:t>
      </w:r>
      <w:hyperlink w:anchor="Par661" w:history="1">
        <w:r w:rsidRPr="00A16250">
          <w:rPr>
            <w:rFonts w:cs="Times New Roman"/>
            <w:szCs w:val="30"/>
          </w:rPr>
          <w:t>табл. 1</w:t>
        </w:r>
      </w:hyperlink>
      <w:r w:rsidRPr="00A16250">
        <w:rPr>
          <w:rFonts w:cs="Times New Roman"/>
          <w:szCs w:val="30"/>
        </w:rPr>
        <w:t>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8. При наличии обрывов, число которых не достигает браковочного показателя, установленного настоящими нормами, а также при наличии поверхностного износа проволок канат допускается к работе при условии: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тщательного наблюдения за его состоянием при периодических осмотрах с записью результатов в журнал технического обслуживания;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смены каната по достижении степени износа, указанного в настоящих нормах.</w:t>
      </w:r>
    </w:p>
    <w:p w:rsidR="00A16250" w:rsidRPr="00A16250" w:rsidRDefault="00A1625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A16250">
        <w:rPr>
          <w:rFonts w:cs="Times New Roman"/>
          <w:szCs w:val="30"/>
        </w:rPr>
        <w:t>9. При обнаружении в канате оборванной пряди или сердечника канат к дальнейшей работе не допускается.</w:t>
      </w: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autoSpaceDE w:val="0"/>
        <w:autoSpaceDN w:val="0"/>
        <w:adjustRightInd w:val="0"/>
        <w:jc w:val="both"/>
        <w:rPr>
          <w:rFonts w:cs="Times New Roman"/>
          <w:szCs w:val="30"/>
        </w:rPr>
      </w:pPr>
    </w:p>
    <w:p w:rsidR="00A16250" w:rsidRPr="00A16250" w:rsidRDefault="00A162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DD2DCB" w:rsidRPr="00A16250" w:rsidRDefault="00DD2DCB"/>
    <w:sectPr w:rsidR="00DD2DCB" w:rsidRPr="00A16250" w:rsidSect="0017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50"/>
    <w:rsid w:val="00787585"/>
    <w:rsid w:val="00A16250"/>
    <w:rsid w:val="00DD2DCB"/>
    <w:rsid w:val="00F2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250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250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40DDED7700782C2EA90504CF15A559954F4E3EA79C3511AC9AD86532EB9CF770DBA75FE1DD163E9ACD8D66AE4C56K" TargetMode="External"/><Relationship Id="rId18" Type="http://schemas.openxmlformats.org/officeDocument/2006/relationships/hyperlink" Target="consultantplus://offline/ref=1A40DDED7700782C2EA90504CF15A559954F4E3EA79C371CAE9CDB6532EB9CF770DBA75FE1DD163E9ACD8D66AF4C57K" TargetMode="External"/><Relationship Id="rId26" Type="http://schemas.openxmlformats.org/officeDocument/2006/relationships/hyperlink" Target="consultantplus://offline/ref=1A40DDED7700782C2EA90504CF15A559954F4E3EA79C3511AC9AD96532EB9CF770DBA75FE1DD163E9ACD8D66AE4C54K" TargetMode="External"/><Relationship Id="rId39" Type="http://schemas.openxmlformats.org/officeDocument/2006/relationships/hyperlink" Target="consultantplus://offline/ref=1A40DDED7700782C2EA90504CF15A559954F4E3EA7953017A89ED73838E3C5FB72DCA800F6DA5F329BCD8D674A5AK" TargetMode="External"/><Relationship Id="rId21" Type="http://schemas.openxmlformats.org/officeDocument/2006/relationships/hyperlink" Target="consultantplus://offline/ref=1A40DDED7700782C2EA90504CF15A559954F4E3EA79C3511AC9AD86532EB9CF770DBA75FE1DD163E9ACD8D66AE4C56K" TargetMode="External"/><Relationship Id="rId34" Type="http://schemas.openxmlformats.org/officeDocument/2006/relationships/hyperlink" Target="consultantplus://offline/ref=1A40DDED7700782C2EA90504CF15A559954F4E3EA79C3610AC98D46532EB9CF770DB4A57K" TargetMode="External"/><Relationship Id="rId42" Type="http://schemas.openxmlformats.org/officeDocument/2006/relationships/hyperlink" Target="consultantplus://offline/ref=1A40DDED7700782C2EA90504CF15A559954F4E3EA79A3111A79ED73838E3C5FB72DCA800F6DA5F329DCF8F6E4A59K" TargetMode="External"/><Relationship Id="rId47" Type="http://schemas.openxmlformats.org/officeDocument/2006/relationships/hyperlink" Target="consultantplus://offline/ref=1A40DDED7700782C2EA90504CF15A559954F4E3EA7943417AB9ED73838E3C5FB72DCA800F6DA5F329BCD8C664A5BK" TargetMode="External"/><Relationship Id="rId50" Type="http://schemas.openxmlformats.org/officeDocument/2006/relationships/hyperlink" Target="consultantplus://offline/ref=1A40DDED7700782C2EA90504CF15A559954F4E3EA7943012AF9ED73838E3C5FB72DCA800F6DA5F329DC58D614A55K" TargetMode="External"/><Relationship Id="rId55" Type="http://schemas.openxmlformats.org/officeDocument/2006/relationships/hyperlink" Target="consultantplus://offline/ref=1A40DDED7700782C2EA90504CF15A559954F4E3EA79C3513AD9DDE6532EB9CF770DBA75FE1DD163E9ACD8D66AD4C52K" TargetMode="External"/><Relationship Id="rId7" Type="http://schemas.openxmlformats.org/officeDocument/2006/relationships/hyperlink" Target="consultantplus://offline/ref=1A40DDED7700782C2EA90504CF15A559954F4E3EA79C371CAE9CDB6532EB9CF770DBA75FE1DD163E9ACD8D66AF4C5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40DDED7700782C2EA90504CF15A559954F4E3EA79C3511AC9AD86532EB9CF770DBA75FE1DD163E9ACD8D66AE4C56K" TargetMode="External"/><Relationship Id="rId20" Type="http://schemas.openxmlformats.org/officeDocument/2006/relationships/hyperlink" Target="consultantplus://offline/ref=1A40DDED7700782C2EA90504CF15A559954F4E3EA79C3511AC9AD96532EB9CF770DBA75FE1DD163E9ACD8D66AE4C54K" TargetMode="External"/><Relationship Id="rId29" Type="http://schemas.openxmlformats.org/officeDocument/2006/relationships/hyperlink" Target="consultantplus://offline/ref=1A40DDED7700782C2EA90504CF15A559954F4E3EA79C3511AC9AD96532EB9CF770DBA75FE1DD163E9ACD8D66AE4C54K" TargetMode="External"/><Relationship Id="rId41" Type="http://schemas.openxmlformats.org/officeDocument/2006/relationships/hyperlink" Target="consultantplus://offline/ref=1A40DDED7700782C2EA90504CF15A559954F4E3EA79C3511AC9AD96532EB9CF770DBA75FE1DD163E9ACD8D66AE4C54K" TargetMode="External"/><Relationship Id="rId54" Type="http://schemas.openxmlformats.org/officeDocument/2006/relationships/hyperlink" Target="consultantplus://offline/ref=1A40DDED7700782C2EA90504CF15A559954F4E3EA7943417AB9ED73838E3C5FB72DCA800F6DA5F329BCD8C664A5B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40DDED7700782C2EA90504CF15A559954F4E3EA79C3416AE9DDD6532EB9CF770DBA75FE1DD163E9ACD8D66AC4C57K" TargetMode="External"/><Relationship Id="rId11" Type="http://schemas.openxmlformats.org/officeDocument/2006/relationships/hyperlink" Target="consultantplus://offline/ref=1A40DDED7700782C2EA90504CF15A559954F4E3EA79C371CAE9CDB6532EB9CF770DBA75FE1DD163E9ACD8D66AF4C51K" TargetMode="External"/><Relationship Id="rId24" Type="http://schemas.openxmlformats.org/officeDocument/2006/relationships/hyperlink" Target="consultantplus://offline/ref=1A40DDED7700782C2EA90504CF15A559954F4E3EA79A3111A79ED73838E3C5FB72DCA800F6DA5F329ECC85614A5CK" TargetMode="External"/><Relationship Id="rId32" Type="http://schemas.openxmlformats.org/officeDocument/2006/relationships/hyperlink" Target="consultantplus://offline/ref=1A40DDED7700782C2EA90504CF15A559954F4E3EA79C3514AD95D96532EB9CF770DBA75FE1DD163E9ACD8D64AE4C56K" TargetMode="External"/><Relationship Id="rId37" Type="http://schemas.openxmlformats.org/officeDocument/2006/relationships/hyperlink" Target="consultantplus://offline/ref=1A40DDED7700782C2EA90504CF15A559954F4E3EA79C3511AC9AD96532EB9CF770DBA75FE1DD163E9ACD8D66AE4C54K" TargetMode="External"/><Relationship Id="rId40" Type="http://schemas.openxmlformats.org/officeDocument/2006/relationships/hyperlink" Target="consultantplus://offline/ref=1A40DDED7700782C2EA90504CF15A559954F4E3EA79C3511AC9AD96532EB9CF770DBA75FE1DD163E9ACD8D66AE4C54K" TargetMode="External"/><Relationship Id="rId45" Type="http://schemas.openxmlformats.org/officeDocument/2006/relationships/hyperlink" Target="consultantplus://offline/ref=1A40DDED7700782C2EA90504CF15A559954F4E3EA79C3416AB9ED46532EB9CF770DBA75FE1DD163E9ACD8D63A84C50K" TargetMode="External"/><Relationship Id="rId53" Type="http://schemas.openxmlformats.org/officeDocument/2006/relationships/hyperlink" Target="consultantplus://offline/ref=1A40DDED7700782C2EA90504CF15A559954F4E3EA7943417AB9ED73838E3C5FB72DCA800F6DA5F329BCD8D634A5CK" TargetMode="External"/><Relationship Id="rId58" Type="http://schemas.openxmlformats.org/officeDocument/2006/relationships/hyperlink" Target="consultantplus://offline/ref=1A40DDED7700782C2EA90504CF15A559954F4E3EA79C351CAB9BDA6532EB9CF770DBA75FE1DD163E9ACD8D66AD4C56K" TargetMode="External"/><Relationship Id="rId5" Type="http://schemas.openxmlformats.org/officeDocument/2006/relationships/hyperlink" Target="consultantplus://offline/ref=1A40DDED7700782C2EA90504CF15A559954F4E3EA79C3511AB9FD56532EB9CF770DBA75FE1DD163E9ACD8D66AC4C57K" TargetMode="External"/><Relationship Id="rId15" Type="http://schemas.openxmlformats.org/officeDocument/2006/relationships/hyperlink" Target="consultantplus://offline/ref=1A40DDED7700782C2EA90504CF15A559954F4E3EA79C3511AC9AD96532EB9CF770DBA75FE1DD163E9ACD8D66AE4C54K" TargetMode="External"/><Relationship Id="rId23" Type="http://schemas.openxmlformats.org/officeDocument/2006/relationships/hyperlink" Target="consultantplus://offline/ref=1A40DDED7700782C2EA90504CF15A559954F4E3EA79C3511AC9AD86532EB9CF770DBA75FE1DD163E9ACD8D66AE4C56K" TargetMode="External"/><Relationship Id="rId28" Type="http://schemas.openxmlformats.org/officeDocument/2006/relationships/hyperlink" Target="consultantplus://offline/ref=1A40DDED7700782C2EA90504CF15A559954F4E3EA79C3716AF94D56532EB9CF770DBA75FE1DD163E9ACD8D66AD4C5AK" TargetMode="External"/><Relationship Id="rId36" Type="http://schemas.openxmlformats.org/officeDocument/2006/relationships/hyperlink" Target="consultantplus://offline/ref=1A40DDED7700782C2EA90504CF15A559954F4E3EA79A3111A79ED73838E3C5FB72DCA800F6DA5F329ECF8F614A5AK" TargetMode="External"/><Relationship Id="rId49" Type="http://schemas.openxmlformats.org/officeDocument/2006/relationships/hyperlink" Target="consultantplus://offline/ref=1A40DDED7700782C2EA90504CF15A559954F4E3EA79C371CAE9CDB6532EB9CF770DBA75FE1DD163E9ACD8D66A84C52K" TargetMode="External"/><Relationship Id="rId57" Type="http://schemas.openxmlformats.org/officeDocument/2006/relationships/hyperlink" Target="consultantplus://offline/ref=1A40DDED7700782C2EA90504CF15A559954F4E3EA79A3E15A79FD73838E3C5FB72DCA800F6DA5F329BCD8D664A54K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A40DDED7700782C2EA90504CF15A559954F4E3EA79C3416AE9DDD6532EB9CF770DBA75FE1DD163E9ACD8D66AC4C57K" TargetMode="External"/><Relationship Id="rId19" Type="http://schemas.openxmlformats.org/officeDocument/2006/relationships/hyperlink" Target="consultantplus://offline/ref=1A40DDED7700782C2EA90504CF15A559954F4E3EA79C3417A79FDB6532EB9CF770DBA75FE1DD163E9ACD8D66A94C53K" TargetMode="External"/><Relationship Id="rId31" Type="http://schemas.openxmlformats.org/officeDocument/2006/relationships/hyperlink" Target="consultantplus://offline/ref=1A40DDED7700782C2EA90504CF15A559954F4E3EA79C371CAE9CDB6532EB9CF770DBA75FE1DD163E9ACD8D66AF4C54K" TargetMode="External"/><Relationship Id="rId44" Type="http://schemas.openxmlformats.org/officeDocument/2006/relationships/hyperlink" Target="consultantplus://offline/ref=1A40DDED7700782C2EA90504CF15A559954F4E3EA79C371CAE9CDB6532EB9CF770DBA75FE1DD163E9ACD8D66AF4C5AK" TargetMode="External"/><Relationship Id="rId52" Type="http://schemas.openxmlformats.org/officeDocument/2006/relationships/hyperlink" Target="consultantplus://offline/ref=1A40DDED7700782C2EA90504CF15A559954F4E3EA79C371CAE9CDB6532EB9CF770DBA75FE1DD163E9ACD8D66A84C51K" TargetMode="External"/><Relationship Id="rId60" Type="http://schemas.openxmlformats.org/officeDocument/2006/relationships/hyperlink" Target="consultantplus://offline/ref=1A40DDED7700782C2EA90504CF15A559954F4E3EA79C371CAE9CDB6532EB9CF770DBA75FE1DD163E9ACD8D66AF4C5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40DDED7700782C2EA90504CF15A559954F4E3EA79C371CAE9CDB6532EB9CF770DBA75FE1DD163E9ACD8D66AF4C50K" TargetMode="External"/><Relationship Id="rId14" Type="http://schemas.openxmlformats.org/officeDocument/2006/relationships/hyperlink" Target="consultantplus://offline/ref=1A40DDED7700782C2EA90504CF15A559954F4E3EA79C3511AC9AD96532EB9CF770DBA75FE1DD163E9ACD8D66AE4C54K" TargetMode="External"/><Relationship Id="rId22" Type="http://schemas.openxmlformats.org/officeDocument/2006/relationships/hyperlink" Target="consultantplus://offline/ref=1A40DDED7700782C2EA90504CF15A559954F4E3EA79C3511AC9AD96532EB9CF770DBA75FE1DD163E9ACD8D66AE4C54K" TargetMode="External"/><Relationship Id="rId27" Type="http://schemas.openxmlformats.org/officeDocument/2006/relationships/hyperlink" Target="consultantplus://offline/ref=1A40DDED7700782C2EA90504CF15A559954F4E3EA79C3511AC9AD86532EB9CF770DBA75FE1DD163E9ACD8D66AE4C56K" TargetMode="External"/><Relationship Id="rId30" Type="http://schemas.openxmlformats.org/officeDocument/2006/relationships/hyperlink" Target="consultantplus://offline/ref=1A40DDED7700782C2EA90504CF15A559954F4E3EA79A3111A79ED73838E3C5FB72DCA800F6DA5F329ECF8F644A5DK" TargetMode="External"/><Relationship Id="rId35" Type="http://schemas.openxmlformats.org/officeDocument/2006/relationships/hyperlink" Target="consultantplus://offline/ref=1A40DDED7700782C2EA90504CF15A559954F4E3EA79C3511AC9AD96532EB9CF770DBA75FE1DD163E9ACD8D66AE4C54K" TargetMode="External"/><Relationship Id="rId43" Type="http://schemas.openxmlformats.org/officeDocument/2006/relationships/hyperlink" Target="consultantplus://offline/ref=1A40DDED7700782C2EA90504CF15A559954F4E3EA79C371CAE9CDB6532EB9CF770DBA75FE1DD163E9ACD8D66AF4C55K" TargetMode="External"/><Relationship Id="rId48" Type="http://schemas.openxmlformats.org/officeDocument/2006/relationships/hyperlink" Target="consultantplus://offline/ref=1A40DDED7700782C2EA90504CF15A559954F4E3EA79C371CA69ED46532EB9CF770DBA75FE1DD163E9ACD8D66AC4C5BK" TargetMode="External"/><Relationship Id="rId56" Type="http://schemas.openxmlformats.org/officeDocument/2006/relationships/hyperlink" Target="consultantplus://offline/ref=1A40DDED7700782C2EA90504CF15A559954F4E3EA7953710AF9FD73838E3C5FB72DCA800F6DA5F329BCD8D664A55K" TargetMode="External"/><Relationship Id="rId8" Type="http://schemas.openxmlformats.org/officeDocument/2006/relationships/hyperlink" Target="consultantplus://offline/ref=1A40DDED7700782C2EA90504CF15A559954F4E3EA79C3711A89EDB6532EB9CF770DBA75FE1DD163E9ACD8D66A84C53K" TargetMode="External"/><Relationship Id="rId51" Type="http://schemas.openxmlformats.org/officeDocument/2006/relationships/hyperlink" Target="consultantplus://offline/ref=1A40DDED7700782C2EA90504CF15A559954F4E3EA7943012AF9ED73838E3C5FB72DCA800F6DA5F329DC58D6F4A5B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A40DDED7700782C2EA90504CF15A559954F4E3EA79A3516A99ED73838E3C5FB724D5CK" TargetMode="External"/><Relationship Id="rId17" Type="http://schemas.openxmlformats.org/officeDocument/2006/relationships/hyperlink" Target="consultantplus://offline/ref=1A40DDED7700782C2EA90504CF15A559954F4E3EA7943012AF9ED73838E3C5FB72DCA800F6DA5F329DC58D634A59K" TargetMode="External"/><Relationship Id="rId25" Type="http://schemas.openxmlformats.org/officeDocument/2006/relationships/hyperlink" Target="consultantplus://offline/ref=1A40DDED7700782C2EA90504CF15A559954F4E3EA79A3111A79ED73838E3C5FB72DCA800F6DA5F329DCF8F624A5CK" TargetMode="External"/><Relationship Id="rId33" Type="http://schemas.openxmlformats.org/officeDocument/2006/relationships/hyperlink" Target="consultantplus://offline/ref=1A40DDED7700782C2EA90504CF15A559954F4E3EA79C371CAE9CDB6532EB9CF770DBA75FE1DD163E9ACD8D66AF4C54K" TargetMode="External"/><Relationship Id="rId38" Type="http://schemas.openxmlformats.org/officeDocument/2006/relationships/hyperlink" Target="consultantplus://offline/ref=1A40DDED7700782C2EA90504CF15A559954F4E3EA79C3513AD9DDE6532EB9CF770DBA75FE1DD163E9ACD8D66AD4C52K" TargetMode="External"/><Relationship Id="rId46" Type="http://schemas.openxmlformats.org/officeDocument/2006/relationships/hyperlink" Target="consultantplus://offline/ref=1A40DDED7700782C2EA90504CF15A559954F4E3EA79C3617A799DF6532EB9CF770DBA75FE1DD163E9ACD8D64AE4C56K" TargetMode="External"/><Relationship Id="rId59" Type="http://schemas.openxmlformats.org/officeDocument/2006/relationships/hyperlink" Target="consultantplus://offline/ref=1A40DDED7700782C2EA90504CF15A559954F4E3EA79C3415AB9CDF6532EB9CF770DB4A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17051</Words>
  <Characters>97192</Characters>
  <Application>Microsoft Office Word</Application>
  <DocSecurity>0</DocSecurity>
  <Lines>809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Daneika</dc:creator>
  <cp:lastModifiedBy>Пользователь Windows</cp:lastModifiedBy>
  <cp:revision>2</cp:revision>
  <dcterms:created xsi:type="dcterms:W3CDTF">2018-03-03T05:55:00Z</dcterms:created>
  <dcterms:modified xsi:type="dcterms:W3CDTF">2018-03-03T05:55:00Z</dcterms:modified>
</cp:coreProperties>
</file>